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B2DD7" w14:textId="16B6E974" w:rsidR="00BF1BC8" w:rsidRPr="00BF1BC8" w:rsidRDefault="00BF1BC8" w:rsidP="00BF1BC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eastAsia="en-GB"/>
        </w:rPr>
      </w:pPr>
      <w:r w:rsidRPr="00BF1BC8">
        <w:rPr>
          <w:rFonts w:eastAsia="Times New Roman"/>
          <w:noProof/>
          <w:bdr w:val="none" w:sz="0" w:space="0" w:color="auto"/>
          <w:lang w:eastAsia="en-GB"/>
        </w:rPr>
        <w:drawing>
          <wp:anchor distT="0" distB="0" distL="114300" distR="114300" simplePos="0" relativeHeight="251665408" behindDoc="1" locked="0" layoutInCell="1" allowOverlap="1" wp14:anchorId="2693FC1A" wp14:editId="184AF401">
            <wp:simplePos x="0" y="0"/>
            <wp:positionH relativeFrom="column">
              <wp:posOffset>0</wp:posOffset>
            </wp:positionH>
            <wp:positionV relativeFrom="paragraph">
              <wp:posOffset>-163424</wp:posOffset>
            </wp:positionV>
            <wp:extent cx="1231900" cy="836524"/>
            <wp:effectExtent l="0" t="0" r="0" b="1905"/>
            <wp:wrapNone/>
            <wp:docPr id="6" name="Picture 6" descr="Leading Edge Academies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eading Edge Academies Partnershi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4067" cy="83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1BC8">
        <w:rPr>
          <w:rFonts w:eastAsia="Times New Roman"/>
          <w:bdr w:val="none" w:sz="0" w:space="0" w:color="auto"/>
          <w:lang w:eastAsia="en-GB"/>
        </w:rPr>
        <w:fldChar w:fldCharType="begin"/>
      </w:r>
      <w:r w:rsidR="008C5C5E">
        <w:rPr>
          <w:rFonts w:eastAsia="Times New Roman"/>
          <w:bdr w:val="none" w:sz="0" w:space="0" w:color="auto"/>
          <w:lang w:eastAsia="en-GB"/>
        </w:rPr>
        <w:instrText xml:space="preserve"> INCLUDEPICTURE "C:\\var\\folders\\rz\\zxk2rc5n20x3r26kmj8_hl9s3zzp8b\\T\\com.microsoft.Word\\WebArchiveCopyPasteTempFiles\\0n8P0ZBADIabVN9AAAAAElFTkSuQmCC" \* MERGEFORMAT </w:instrText>
      </w:r>
      <w:r w:rsidRPr="00BF1BC8">
        <w:rPr>
          <w:rFonts w:eastAsia="Times New Roman"/>
          <w:bdr w:val="none" w:sz="0" w:space="0" w:color="auto"/>
          <w:lang w:eastAsia="en-GB"/>
        </w:rPr>
        <w:fldChar w:fldCharType="end"/>
      </w:r>
    </w:p>
    <w:p w14:paraId="6CED0BE6" w14:textId="764C80BD" w:rsidR="00987D6E" w:rsidRPr="00127429" w:rsidRDefault="00026CCC" w:rsidP="00BF1BC8">
      <w:pPr>
        <w:pStyle w:val="Body"/>
        <w:ind w:left="360"/>
        <w:jc w:val="center"/>
        <w:rPr>
          <w:rFonts w:ascii="Museo Sans 100" w:eastAsia="Helvetica" w:hAnsi="Museo Sans 100" w:cs="Helvetica"/>
          <w:b/>
          <w:bCs/>
          <w:color w:val="7F7F7F" w:themeColor="text1" w:themeTint="80"/>
          <w:sz w:val="44"/>
          <w:szCs w:val="44"/>
        </w:rPr>
      </w:pPr>
      <w:r w:rsidRPr="00127429">
        <w:rPr>
          <w:rFonts w:ascii="Museo Sans 100" w:hAnsi="Museo Sans 100"/>
          <w:b/>
          <w:bCs/>
          <w:color w:val="7F7F7F" w:themeColor="text1" w:themeTint="80"/>
          <w:sz w:val="44"/>
          <w:szCs w:val="44"/>
        </w:rPr>
        <w:t>Governor Evaluation</w:t>
      </w:r>
    </w:p>
    <w:p w14:paraId="02BD774F" w14:textId="77777777" w:rsidR="00127429" w:rsidRDefault="00127429" w:rsidP="00E7269F">
      <w:pPr>
        <w:pStyle w:val="Body"/>
        <w:jc w:val="center"/>
        <w:rPr>
          <w:rFonts w:ascii="Calibri" w:hAnsi="Calibri"/>
          <w:b/>
          <w:bCs/>
          <w:sz w:val="28"/>
          <w:szCs w:val="28"/>
        </w:rPr>
      </w:pPr>
    </w:p>
    <w:p w14:paraId="5CEE5EC7" w14:textId="5E191167" w:rsidR="00987D6E" w:rsidRPr="00127429" w:rsidRDefault="00E7269F" w:rsidP="00E7269F">
      <w:pPr>
        <w:pStyle w:val="Body"/>
        <w:jc w:val="center"/>
        <w:rPr>
          <w:rFonts w:ascii="Calibri" w:eastAsia="Helvetica" w:hAnsi="Calibri" w:cs="Helvetica"/>
          <w:b/>
          <w:bCs/>
          <w:sz w:val="28"/>
          <w:szCs w:val="28"/>
        </w:rPr>
      </w:pPr>
      <w:r w:rsidRPr="00127429">
        <w:rPr>
          <w:rFonts w:ascii="Calibri" w:hAnsi="Calibri"/>
          <w:b/>
          <w:bCs/>
          <w:sz w:val="28"/>
          <w:szCs w:val="28"/>
        </w:rPr>
        <w:t>…</w:t>
      </w:r>
      <w:r w:rsidR="00026CCC" w:rsidRPr="00127429">
        <w:rPr>
          <w:rFonts w:ascii="Calibri" w:hAnsi="Calibri"/>
          <w:b/>
          <w:bCs/>
          <w:sz w:val="28"/>
          <w:szCs w:val="28"/>
        </w:rPr>
        <w:t xml:space="preserve">working in partnership for the DEEP DIVE </w:t>
      </w:r>
    </w:p>
    <w:p w14:paraId="3FB6EB9C" w14:textId="5D0C49E3" w:rsidR="00987D6E" w:rsidRPr="00127429" w:rsidRDefault="00BF1BC8">
      <w:pPr>
        <w:pStyle w:val="Body"/>
        <w:jc w:val="center"/>
        <w:rPr>
          <w:rFonts w:ascii="Calibri" w:hAnsi="Calibri"/>
          <w:b/>
          <w:bCs/>
          <w:color w:val="7700C0"/>
          <w:sz w:val="44"/>
          <w:szCs w:val="44"/>
        </w:rPr>
      </w:pPr>
      <w:r w:rsidRPr="00127429">
        <w:rPr>
          <w:rFonts w:ascii="Calibri" w:hAnsi="Calibri"/>
          <w:b/>
          <w:bCs/>
          <w:color w:val="7700C0"/>
          <w:sz w:val="44"/>
          <w:szCs w:val="44"/>
        </w:rPr>
        <w:t xml:space="preserve"> (</w:t>
      </w:r>
      <w:r w:rsidR="00C171AE" w:rsidRPr="00127429">
        <w:rPr>
          <w:rFonts w:ascii="Calibri" w:hAnsi="Calibri"/>
          <w:b/>
          <w:bCs/>
          <w:color w:val="7700C0"/>
          <w:sz w:val="44"/>
          <w:szCs w:val="44"/>
        </w:rPr>
        <w:t xml:space="preserve">name </w:t>
      </w:r>
      <w:r w:rsidRPr="00127429">
        <w:rPr>
          <w:rFonts w:ascii="Calibri" w:hAnsi="Calibri"/>
          <w:b/>
          <w:bCs/>
          <w:color w:val="7700C0"/>
          <w:sz w:val="44"/>
          <w:szCs w:val="44"/>
        </w:rPr>
        <w:t>subject/faculty)</w:t>
      </w:r>
    </w:p>
    <w:p w14:paraId="3B7B6ACC" w14:textId="39D40AEB" w:rsidR="00C171AE" w:rsidRPr="00127429" w:rsidRDefault="008C5C5E">
      <w:pPr>
        <w:pStyle w:val="Body"/>
        <w:jc w:val="center"/>
        <w:rPr>
          <w:rFonts w:ascii="Calibri" w:eastAsia="Helvetica" w:hAnsi="Calibri" w:cs="Helvetica"/>
          <w:b/>
          <w:bCs/>
          <w:color w:val="00A2FF" w:themeColor="accent1"/>
          <w:sz w:val="44"/>
          <w:szCs w:val="44"/>
        </w:rPr>
      </w:pPr>
      <w:r>
        <w:rPr>
          <w:rFonts w:ascii="Calibri" w:hAnsi="Calibri"/>
          <w:b/>
          <w:bCs/>
          <w:color w:val="00A2FF" w:themeColor="accent1"/>
          <w:sz w:val="44"/>
          <w:szCs w:val="44"/>
        </w:rPr>
        <w:t>St Buryan A</w:t>
      </w:r>
      <w:bookmarkStart w:id="0" w:name="_GoBack"/>
      <w:bookmarkEnd w:id="0"/>
      <w:r>
        <w:rPr>
          <w:rFonts w:ascii="Calibri" w:hAnsi="Calibri"/>
          <w:b/>
          <w:bCs/>
          <w:color w:val="00A2FF" w:themeColor="accent1"/>
          <w:sz w:val="44"/>
          <w:szCs w:val="44"/>
        </w:rPr>
        <w:t>cademy</w:t>
      </w:r>
    </w:p>
    <w:p w14:paraId="6779880D" w14:textId="77777777" w:rsidR="00987D6E" w:rsidRPr="00665743" w:rsidRDefault="00026CCC">
      <w:pPr>
        <w:pStyle w:val="Default"/>
        <w:spacing w:line="280" w:lineRule="atLeast"/>
        <w:rPr>
          <w:rFonts w:ascii="Museo Sans 100" w:eastAsia="Times" w:hAnsi="Museo Sans 100" w:cs="Times"/>
          <w:sz w:val="16"/>
          <w:szCs w:val="24"/>
        </w:rPr>
      </w:pPr>
      <w:r w:rsidRPr="00665743">
        <w:rPr>
          <w:rFonts w:ascii="Museo Sans 100" w:hAnsi="Museo Sans 100"/>
          <w:sz w:val="24"/>
          <w:szCs w:val="24"/>
        </w:rPr>
        <w:t xml:space="preserve"> </w:t>
      </w:r>
    </w:p>
    <w:tbl>
      <w:tblPr>
        <w:tblW w:w="1046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489"/>
        <w:gridCol w:w="3489"/>
        <w:gridCol w:w="3489"/>
      </w:tblGrid>
      <w:tr w:rsidR="00987D6E" w:rsidRPr="00665743" w14:paraId="4884CF12" w14:textId="77777777" w:rsidTr="00457108">
        <w:trPr>
          <w:trHeight w:val="612"/>
        </w:trPr>
        <w:tc>
          <w:tcPr>
            <w:tcW w:w="34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654665" w14:textId="77777777" w:rsidR="00987D6E" w:rsidRPr="00797B9F" w:rsidRDefault="00026CCC">
            <w:pPr>
              <w:pStyle w:val="TableStyle2"/>
              <w:rPr>
                <w:rFonts w:ascii="Calibri" w:hAnsi="Calibri" w:cs="Calibri Light"/>
                <w:b/>
                <w:bCs/>
                <w:sz w:val="22"/>
                <w:szCs w:val="22"/>
              </w:rPr>
            </w:pPr>
            <w:r w:rsidRPr="00797B9F">
              <w:rPr>
                <w:rFonts w:ascii="Calibri" w:hAnsi="Calibri" w:cs="Calibri Light"/>
                <w:b/>
                <w:bCs/>
                <w:sz w:val="22"/>
                <w:szCs w:val="22"/>
              </w:rPr>
              <w:t>Governor:</w:t>
            </w:r>
          </w:p>
          <w:p w14:paraId="144A6B35" w14:textId="2A5CD6CE" w:rsidR="00987D6E" w:rsidRPr="00797B9F" w:rsidRDefault="00987D6E">
            <w:pPr>
              <w:pStyle w:val="TableStyle2"/>
              <w:rPr>
                <w:rFonts w:ascii="Calibri" w:hAnsi="Calibri" w:cs="Calibri Light"/>
                <w:b/>
                <w:bCs/>
                <w:color w:val="EF5FA7" w:themeColor="accent6"/>
                <w:sz w:val="22"/>
                <w:szCs w:val="22"/>
              </w:rPr>
            </w:pPr>
          </w:p>
        </w:tc>
        <w:tc>
          <w:tcPr>
            <w:tcW w:w="34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FF93EB" w14:textId="77777777" w:rsidR="00987D6E" w:rsidRPr="00797B9F" w:rsidRDefault="00026CCC">
            <w:pPr>
              <w:pStyle w:val="TableStyle2"/>
              <w:rPr>
                <w:rFonts w:ascii="Calibri" w:hAnsi="Calibri" w:cs="Calibri Light"/>
                <w:b/>
                <w:bCs/>
                <w:sz w:val="22"/>
                <w:szCs w:val="22"/>
              </w:rPr>
            </w:pPr>
            <w:r w:rsidRPr="00797B9F">
              <w:rPr>
                <w:rFonts w:ascii="Calibri" w:hAnsi="Calibri" w:cs="Calibri Light"/>
                <w:b/>
                <w:bCs/>
                <w:sz w:val="22"/>
                <w:szCs w:val="22"/>
              </w:rPr>
              <w:t>Subject Leader:</w:t>
            </w:r>
          </w:p>
          <w:p w14:paraId="38DA52AC" w14:textId="46A964EB" w:rsidR="00457108" w:rsidRPr="00797B9F" w:rsidRDefault="00457108">
            <w:pPr>
              <w:pStyle w:val="TableStyle2"/>
              <w:rPr>
                <w:rFonts w:ascii="Calibri" w:hAnsi="Calibri" w:cs="Calibri Light"/>
                <w:b/>
                <w:bCs/>
                <w:sz w:val="22"/>
                <w:szCs w:val="22"/>
              </w:rPr>
            </w:pPr>
          </w:p>
        </w:tc>
        <w:tc>
          <w:tcPr>
            <w:tcW w:w="34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A26215" w14:textId="77777777" w:rsidR="00987D6E" w:rsidRPr="00797B9F" w:rsidRDefault="00026CCC">
            <w:pPr>
              <w:pStyle w:val="TableStyle2"/>
              <w:rPr>
                <w:rFonts w:ascii="Calibri" w:hAnsi="Calibri" w:cs="Calibri Light"/>
                <w:b/>
                <w:bCs/>
                <w:sz w:val="22"/>
                <w:szCs w:val="22"/>
              </w:rPr>
            </w:pPr>
            <w:r w:rsidRPr="00797B9F">
              <w:rPr>
                <w:rFonts w:ascii="Calibri" w:hAnsi="Calibri" w:cs="Calibri Light"/>
                <w:b/>
                <w:bCs/>
                <w:sz w:val="22"/>
                <w:szCs w:val="22"/>
              </w:rPr>
              <w:t>Date:</w:t>
            </w:r>
          </w:p>
          <w:p w14:paraId="3299920D" w14:textId="6B915B2B" w:rsidR="00457108" w:rsidRPr="00797B9F" w:rsidRDefault="00457108">
            <w:pPr>
              <w:pStyle w:val="TableStyle2"/>
              <w:rPr>
                <w:rFonts w:ascii="Calibri" w:hAnsi="Calibri" w:cs="Calibri Light"/>
                <w:b/>
                <w:bCs/>
                <w:sz w:val="22"/>
                <w:szCs w:val="22"/>
              </w:rPr>
            </w:pPr>
          </w:p>
        </w:tc>
      </w:tr>
    </w:tbl>
    <w:p w14:paraId="2A08B0EB" w14:textId="77777777" w:rsidR="00987D6E" w:rsidRPr="00665743" w:rsidRDefault="00987D6E">
      <w:pPr>
        <w:pStyle w:val="Default"/>
        <w:spacing w:line="280" w:lineRule="atLeast"/>
        <w:rPr>
          <w:rFonts w:ascii="Museo Sans 100" w:eastAsia="Times" w:hAnsi="Museo Sans 100" w:cs="Times"/>
          <w:sz w:val="16"/>
          <w:szCs w:val="24"/>
        </w:rPr>
      </w:pPr>
    </w:p>
    <w:p w14:paraId="1430C583" w14:textId="77777777" w:rsidR="00127429" w:rsidRPr="009B4A87" w:rsidRDefault="00026CCC" w:rsidP="009B4A87">
      <w:pPr>
        <w:pStyle w:val="Default"/>
        <w:spacing w:after="120"/>
        <w:jc w:val="both"/>
        <w:rPr>
          <w:rFonts w:ascii="Calibri" w:hAnsi="Calibri"/>
          <w:lang w:val="en-US"/>
        </w:rPr>
      </w:pPr>
      <w:r w:rsidRPr="009B4A87">
        <w:rPr>
          <w:rFonts w:ascii="Calibri" w:hAnsi="Calibri" w:cs="Calibri Light"/>
          <w:lang w:val="en-US"/>
        </w:rPr>
        <w:t xml:space="preserve">The purpose of this evaluation is to inform governors of the intent, implementation and impact of the English curriculum across the school.  It will explore how well leaders ensure there is a consistency of approach, outcomes and expectations throughout, with an emphasis on </w:t>
      </w:r>
      <w:r w:rsidR="00E7269F" w:rsidRPr="009B4A87">
        <w:rPr>
          <w:rFonts w:ascii="Calibri" w:hAnsi="Calibri" w:cs="Calibri Light"/>
          <w:lang w:val="en-US"/>
        </w:rPr>
        <w:t>conceptu</w:t>
      </w:r>
      <w:r w:rsidRPr="009B4A87">
        <w:rPr>
          <w:rFonts w:ascii="Calibri" w:hAnsi="Calibri" w:cs="Calibri Light"/>
          <w:lang w:val="en-US"/>
        </w:rPr>
        <w:t>al understanding.  A range of evidence is to be considered together; including work outcomes, observations and discussions with pupils and staff as well as leaders.</w:t>
      </w:r>
      <w:r w:rsidRPr="009B4A87">
        <w:rPr>
          <w:rFonts w:ascii="Calibri" w:hAnsi="Calibri"/>
          <w:lang w:val="en-US"/>
        </w:rPr>
        <w:t xml:space="preserve">  </w:t>
      </w:r>
    </w:p>
    <w:p w14:paraId="2A77F6DF" w14:textId="0AFC82C0" w:rsidR="00987D6E" w:rsidRPr="009B4A87" w:rsidRDefault="00026CCC" w:rsidP="009B4A87">
      <w:pPr>
        <w:pStyle w:val="Default"/>
        <w:spacing w:after="120"/>
        <w:jc w:val="both"/>
        <w:rPr>
          <w:rFonts w:ascii="Calibri" w:hAnsi="Calibri"/>
          <w:color w:val="C00000"/>
          <w:lang w:val="en-US"/>
        </w:rPr>
      </w:pPr>
      <w:r w:rsidRPr="009B4A87">
        <w:rPr>
          <w:rFonts w:ascii="Calibri" w:hAnsi="Calibri"/>
          <w:color w:val="C00000"/>
          <w:lang w:val="en-US"/>
        </w:rPr>
        <w:t>Adaptions in response to the Covid-19 pandemic are to be included.</w:t>
      </w:r>
    </w:p>
    <w:p w14:paraId="57469823" w14:textId="033F5223" w:rsidR="009F13B6" w:rsidRPr="00127429" w:rsidRDefault="009F13B6">
      <w:pPr>
        <w:pStyle w:val="Default"/>
        <w:spacing w:line="280" w:lineRule="atLeast"/>
        <w:rPr>
          <w:rFonts w:ascii="Museo Sans 100" w:hAnsi="Museo Sans 100"/>
          <w:color w:val="EE220C"/>
          <w:sz w:val="20"/>
          <w:szCs w:val="20"/>
          <w:lang w:val="en-US"/>
        </w:rPr>
      </w:pPr>
    </w:p>
    <w:p w14:paraId="2F3EC855" w14:textId="39F218AC" w:rsidR="00686AE8" w:rsidRPr="00797B9F" w:rsidRDefault="00686AE8">
      <w:pPr>
        <w:pStyle w:val="Default"/>
        <w:spacing w:line="280" w:lineRule="atLeast"/>
        <w:rPr>
          <w:rFonts w:ascii="Calibri" w:hAnsi="Calibri"/>
          <w:b/>
          <w:bCs/>
          <w:color w:val="7030A0"/>
          <w:szCs w:val="24"/>
          <w:lang w:val="en-US"/>
        </w:rPr>
      </w:pPr>
      <w:r w:rsidRPr="00797B9F">
        <w:rPr>
          <w:rFonts w:ascii="Calibri" w:hAnsi="Calibri"/>
          <w:b/>
          <w:bCs/>
          <w:color w:val="7030A0"/>
          <w:szCs w:val="24"/>
          <w:lang w:val="en-US"/>
        </w:rPr>
        <w:t xml:space="preserve">Summarise the 3Is for this subject/faculty’s curriculum </w:t>
      </w:r>
    </w:p>
    <w:p w14:paraId="6B4CFAD3" w14:textId="77777777" w:rsidR="00686AE8" w:rsidRPr="00797B9F" w:rsidRDefault="00686AE8">
      <w:pPr>
        <w:pStyle w:val="Default"/>
        <w:spacing w:line="280" w:lineRule="atLeast"/>
        <w:rPr>
          <w:rFonts w:ascii="Calibri" w:hAnsi="Calibri"/>
          <w:color w:val="EE220C"/>
          <w:szCs w:val="24"/>
          <w:lang w:val="en-US"/>
        </w:rPr>
      </w:pPr>
    </w:p>
    <w:p w14:paraId="4A47495C" w14:textId="7E0A77C5" w:rsidR="00E650A8" w:rsidRPr="00797B9F" w:rsidRDefault="009F13B6" w:rsidP="00E650A8">
      <w:pPr>
        <w:pStyle w:val="Default"/>
        <w:spacing w:after="120"/>
        <w:rPr>
          <w:rFonts w:ascii="Calibri" w:hAnsi="Calibri" w:cs="Open Sans"/>
          <w:color w:val="2D2D2D"/>
          <w:shd w:val="clear" w:color="auto" w:fill="FFFFFF"/>
        </w:rPr>
      </w:pPr>
      <w:r w:rsidRPr="00797B9F">
        <w:rPr>
          <w:rFonts w:ascii="Calibri" w:hAnsi="Calibri"/>
          <w:b/>
          <w:color w:val="7700C0"/>
          <w:szCs w:val="24"/>
          <w:lang w:val="en-US"/>
        </w:rPr>
        <w:t>INTENT</w:t>
      </w:r>
      <w:r w:rsidR="00C171AE" w:rsidRPr="00797B9F">
        <w:rPr>
          <w:rFonts w:ascii="Calibri" w:hAnsi="Calibri"/>
          <w:b/>
          <w:color w:val="7700C0"/>
          <w:szCs w:val="24"/>
          <w:lang w:val="en-US"/>
        </w:rPr>
        <w:t>:</w:t>
      </w:r>
      <w:r w:rsidR="00E650A8" w:rsidRPr="00797B9F">
        <w:rPr>
          <w:rFonts w:ascii="Calibri" w:hAnsi="Calibri" w:cs="Open Sans"/>
          <w:color w:val="2D2D2D"/>
          <w:shd w:val="clear" w:color="auto" w:fill="FFFFFF"/>
        </w:rPr>
        <w:t xml:space="preserve"> </w:t>
      </w:r>
    </w:p>
    <w:p w14:paraId="50ECAAE8" w14:textId="77777777" w:rsidR="009F13B6" w:rsidRPr="00797B9F" w:rsidRDefault="009F13B6" w:rsidP="00E650A8">
      <w:pPr>
        <w:pStyle w:val="Default"/>
        <w:spacing w:after="120"/>
        <w:rPr>
          <w:rFonts w:ascii="Calibri" w:hAnsi="Calibri"/>
          <w:b/>
          <w:color w:val="7700C0"/>
          <w:szCs w:val="24"/>
          <w:lang w:val="en-US"/>
        </w:rPr>
      </w:pPr>
      <w:r w:rsidRPr="00797B9F">
        <w:rPr>
          <w:rFonts w:ascii="Calibri" w:hAnsi="Calibri"/>
          <w:b/>
          <w:color w:val="7700C0"/>
          <w:szCs w:val="24"/>
          <w:lang w:val="en-US"/>
        </w:rPr>
        <w:t xml:space="preserve">IMPLEMENTATION: </w:t>
      </w:r>
    </w:p>
    <w:p w14:paraId="28B4B973" w14:textId="77777777" w:rsidR="009F13B6" w:rsidRPr="00797B9F" w:rsidRDefault="009F13B6" w:rsidP="00E650A8">
      <w:pPr>
        <w:pStyle w:val="Default"/>
        <w:spacing w:after="120"/>
        <w:rPr>
          <w:rFonts w:ascii="Calibri" w:hAnsi="Calibri"/>
          <w:b/>
          <w:color w:val="7700C0"/>
          <w:szCs w:val="24"/>
          <w:lang w:val="en-US"/>
        </w:rPr>
      </w:pPr>
      <w:r w:rsidRPr="00797B9F">
        <w:rPr>
          <w:rFonts w:ascii="Calibri" w:hAnsi="Calibri"/>
          <w:b/>
          <w:color w:val="7700C0"/>
          <w:szCs w:val="24"/>
          <w:lang w:val="en-US"/>
        </w:rPr>
        <w:t>IMPACT:</w:t>
      </w:r>
    </w:p>
    <w:p w14:paraId="52C4C26F" w14:textId="77777777" w:rsidR="00987D6E" w:rsidRPr="00665743" w:rsidRDefault="00987D6E">
      <w:pPr>
        <w:pStyle w:val="Default"/>
        <w:spacing w:line="280" w:lineRule="atLeast"/>
        <w:rPr>
          <w:rFonts w:ascii="Museo Sans 100" w:eastAsia="Times" w:hAnsi="Museo Sans 100" w:cs="Times"/>
          <w:sz w:val="16"/>
          <w:szCs w:val="24"/>
        </w:rPr>
      </w:pPr>
    </w:p>
    <w:tbl>
      <w:tblPr>
        <w:tblpPr w:leftFromText="180" w:rightFromText="180" w:vertAnchor="text" w:tblpY="1"/>
        <w:tblOverlap w:val="never"/>
        <w:tblW w:w="104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3541"/>
        <w:gridCol w:w="3402"/>
        <w:gridCol w:w="3517"/>
      </w:tblGrid>
      <w:tr w:rsidR="00987D6E" w:rsidRPr="00665743" w14:paraId="5560A36A" w14:textId="77777777" w:rsidTr="003C77CA">
        <w:trPr>
          <w:trHeight w:val="272"/>
          <w:tblHeader/>
        </w:trPr>
        <w:tc>
          <w:tcPr>
            <w:tcW w:w="354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1641123" w14:textId="77777777" w:rsidR="00987D6E" w:rsidRPr="00127429" w:rsidRDefault="00026CCC" w:rsidP="005F64D0">
            <w:pPr>
              <w:pStyle w:val="TableStyle1"/>
              <w:rPr>
                <w:rFonts w:ascii="Calibri" w:hAnsi="Calibri"/>
                <w:sz w:val="24"/>
              </w:rPr>
            </w:pPr>
            <w:r w:rsidRPr="00127429">
              <w:rPr>
                <w:rFonts w:ascii="Calibri" w:eastAsia="Arial Unicode MS" w:hAnsi="Calibri" w:cs="Arial Unicode MS"/>
                <w:sz w:val="24"/>
              </w:rPr>
              <w:t>Question</w:t>
            </w:r>
          </w:p>
        </w:tc>
        <w:tc>
          <w:tcPr>
            <w:tcW w:w="340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6F24C5F" w14:textId="014350DF" w:rsidR="00987D6E" w:rsidRPr="00127429" w:rsidRDefault="00026CCC" w:rsidP="005F64D0">
            <w:pPr>
              <w:pStyle w:val="TableStyle1"/>
              <w:rPr>
                <w:rFonts w:ascii="Calibri" w:hAnsi="Calibri"/>
                <w:sz w:val="24"/>
              </w:rPr>
            </w:pPr>
            <w:r w:rsidRPr="00127429">
              <w:rPr>
                <w:rFonts w:ascii="Calibri" w:eastAsia="Arial Unicode MS" w:hAnsi="Calibri" w:cs="Arial Unicode MS"/>
                <w:sz w:val="24"/>
              </w:rPr>
              <w:t>Subject</w:t>
            </w:r>
            <w:r w:rsidR="00C171AE" w:rsidRPr="00127429">
              <w:rPr>
                <w:rFonts w:ascii="Calibri" w:eastAsia="Arial Unicode MS" w:hAnsi="Calibri" w:cs="Arial Unicode MS"/>
                <w:sz w:val="24"/>
              </w:rPr>
              <w:t>/Faculty</w:t>
            </w:r>
            <w:r w:rsidRPr="00127429">
              <w:rPr>
                <w:rFonts w:ascii="Calibri" w:eastAsia="Arial Unicode MS" w:hAnsi="Calibri" w:cs="Arial Unicode MS"/>
                <w:sz w:val="24"/>
              </w:rPr>
              <w:t xml:space="preserve"> Leader Account</w:t>
            </w:r>
          </w:p>
        </w:tc>
        <w:tc>
          <w:tcPr>
            <w:tcW w:w="3517"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2868BE7E" w14:textId="77777777" w:rsidR="00987D6E" w:rsidRPr="00127429" w:rsidRDefault="00026CCC" w:rsidP="005F64D0">
            <w:pPr>
              <w:pStyle w:val="TableStyle1"/>
              <w:rPr>
                <w:rFonts w:ascii="Calibri" w:hAnsi="Calibri"/>
                <w:sz w:val="24"/>
              </w:rPr>
            </w:pPr>
            <w:r w:rsidRPr="00127429">
              <w:rPr>
                <w:rFonts w:ascii="Calibri" w:eastAsia="Arial Unicode MS" w:hAnsi="Calibri" w:cs="Arial Unicode MS"/>
                <w:sz w:val="24"/>
              </w:rPr>
              <w:t>Governor Evaluation</w:t>
            </w:r>
          </w:p>
        </w:tc>
      </w:tr>
      <w:tr w:rsidR="00987D6E" w:rsidRPr="00665743" w14:paraId="4C64C573" w14:textId="77777777" w:rsidTr="003C77CA">
        <w:tblPrEx>
          <w:shd w:val="clear" w:color="auto" w:fill="auto"/>
        </w:tblPrEx>
        <w:trPr>
          <w:trHeight w:val="722"/>
        </w:trPr>
        <w:tc>
          <w:tcPr>
            <w:tcW w:w="3541" w:type="dxa"/>
            <w:tcBorders>
              <w:top w:val="single" w:sz="4" w:space="0" w:color="000000"/>
              <w:left w:val="single" w:sz="2" w:space="0" w:color="000000"/>
              <w:bottom w:val="single" w:sz="2" w:space="0" w:color="000000"/>
              <w:right w:val="single" w:sz="4" w:space="0" w:color="000000"/>
            </w:tcBorders>
            <w:shd w:val="clear" w:color="auto" w:fill="F2F2F2" w:themeFill="background1" w:themeFillShade="F2"/>
            <w:tcMar>
              <w:top w:w="80" w:type="dxa"/>
              <w:left w:w="80" w:type="dxa"/>
              <w:bottom w:w="80" w:type="dxa"/>
              <w:right w:w="80" w:type="dxa"/>
            </w:tcMar>
          </w:tcPr>
          <w:p w14:paraId="776A09D2" w14:textId="5B5BC49F" w:rsidR="00987D6E" w:rsidRPr="00127429" w:rsidRDefault="00026CCC" w:rsidP="00127429">
            <w:pPr>
              <w:pStyle w:val="TableStyle1"/>
              <w:ind w:left="357" w:hanging="357"/>
              <w:rPr>
                <w:rFonts w:ascii="Calibri" w:hAnsi="Calibri"/>
                <w:b w:val="0"/>
                <w:bCs w:val="0"/>
                <w:sz w:val="22"/>
                <w:szCs w:val="22"/>
              </w:rPr>
            </w:pPr>
            <w:r w:rsidRPr="00127429">
              <w:rPr>
                <w:rFonts w:ascii="Calibri" w:hAnsi="Calibri"/>
                <w:b w:val="0"/>
                <w:bCs w:val="0"/>
                <w:sz w:val="22"/>
                <w:szCs w:val="22"/>
              </w:rPr>
              <w:t xml:space="preserve">1 </w:t>
            </w:r>
            <w:r w:rsidR="00127429">
              <w:rPr>
                <w:rFonts w:ascii="Calibri" w:hAnsi="Calibri"/>
                <w:b w:val="0"/>
                <w:bCs w:val="0"/>
                <w:sz w:val="22"/>
                <w:szCs w:val="22"/>
              </w:rPr>
              <w:tab/>
            </w:r>
            <w:r w:rsidRPr="00127429">
              <w:rPr>
                <w:rFonts w:ascii="Calibri" w:hAnsi="Calibri"/>
                <w:b w:val="0"/>
                <w:bCs w:val="0"/>
                <w:sz w:val="22"/>
                <w:szCs w:val="22"/>
              </w:rPr>
              <w:t xml:space="preserve">How does the </w:t>
            </w:r>
            <w:r w:rsidR="00C171AE" w:rsidRPr="00127429">
              <w:rPr>
                <w:rFonts w:ascii="Calibri" w:hAnsi="Calibri"/>
                <w:b w:val="0"/>
                <w:bCs w:val="0"/>
                <w:sz w:val="22"/>
                <w:szCs w:val="22"/>
              </w:rPr>
              <w:t>academy</w:t>
            </w:r>
            <w:r w:rsidRPr="00127429">
              <w:rPr>
                <w:rFonts w:ascii="Calibri" w:hAnsi="Calibri"/>
                <w:b w:val="0"/>
                <w:bCs w:val="0"/>
                <w:sz w:val="22"/>
                <w:szCs w:val="22"/>
              </w:rPr>
              <w:t xml:space="preserve"> ensure that</w:t>
            </w:r>
            <w:r w:rsidR="00D6781B" w:rsidRPr="00127429">
              <w:rPr>
                <w:rFonts w:ascii="Calibri" w:hAnsi="Calibri"/>
                <w:b w:val="0"/>
                <w:bCs w:val="0"/>
                <w:sz w:val="22"/>
                <w:szCs w:val="22"/>
              </w:rPr>
              <w:t xml:space="preserve"> </w:t>
            </w:r>
            <w:r w:rsidRPr="00127429">
              <w:rPr>
                <w:rFonts w:ascii="Calibri" w:hAnsi="Calibri"/>
                <w:b w:val="0"/>
                <w:bCs w:val="0"/>
                <w:sz w:val="22"/>
                <w:szCs w:val="22"/>
              </w:rPr>
              <w:t>the statutory content of the curriculum is taught effectively?</w:t>
            </w:r>
          </w:p>
        </w:tc>
        <w:tc>
          <w:tcPr>
            <w:tcW w:w="3402"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1714A2BD" w14:textId="0A714E3A" w:rsidR="00434812" w:rsidRPr="00127429" w:rsidRDefault="00434812" w:rsidP="005F64D0">
            <w:pPr>
              <w:rPr>
                <w:rFonts w:ascii="Calibri" w:hAnsi="Calibri"/>
                <w:color w:val="00A2FF" w:themeColor="accent1"/>
                <w:sz w:val="20"/>
                <w:szCs w:val="20"/>
              </w:rPr>
            </w:pPr>
          </w:p>
        </w:tc>
        <w:tc>
          <w:tcPr>
            <w:tcW w:w="3517"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B3F904" w14:textId="37D2C736" w:rsidR="00987D6E" w:rsidRPr="00127429" w:rsidRDefault="00987D6E" w:rsidP="005F64D0">
            <w:pPr>
              <w:rPr>
                <w:rFonts w:ascii="Calibri" w:hAnsi="Calibri"/>
                <w:sz w:val="20"/>
                <w:szCs w:val="20"/>
              </w:rPr>
            </w:pPr>
          </w:p>
        </w:tc>
      </w:tr>
      <w:tr w:rsidR="00987D6E" w:rsidRPr="00665743" w14:paraId="6980B3D8" w14:textId="77777777" w:rsidTr="003C77CA">
        <w:tblPrEx>
          <w:shd w:val="clear" w:color="auto" w:fill="auto"/>
        </w:tblPrEx>
        <w:trPr>
          <w:trHeight w:val="719"/>
        </w:trPr>
        <w:tc>
          <w:tcPr>
            <w:tcW w:w="3541" w:type="dxa"/>
            <w:tcBorders>
              <w:top w:val="single" w:sz="2" w:space="0" w:color="000000"/>
              <w:left w:val="single" w:sz="2" w:space="0" w:color="000000"/>
              <w:bottom w:val="single" w:sz="2" w:space="0" w:color="000000"/>
              <w:right w:val="single" w:sz="4" w:space="0" w:color="000000"/>
            </w:tcBorders>
            <w:shd w:val="clear" w:color="auto" w:fill="F2F2F2" w:themeFill="background1" w:themeFillShade="F2"/>
            <w:tcMar>
              <w:top w:w="80" w:type="dxa"/>
              <w:left w:w="80" w:type="dxa"/>
              <w:bottom w:w="80" w:type="dxa"/>
              <w:right w:w="80" w:type="dxa"/>
            </w:tcMar>
          </w:tcPr>
          <w:p w14:paraId="50F7B30E" w14:textId="6A92F142" w:rsidR="00987D6E" w:rsidRPr="00127429" w:rsidRDefault="00026CCC" w:rsidP="00127429">
            <w:pPr>
              <w:pStyle w:val="TableStyle1"/>
              <w:ind w:left="357" w:hanging="357"/>
              <w:rPr>
                <w:rFonts w:ascii="Calibri" w:hAnsi="Calibri"/>
                <w:b w:val="0"/>
                <w:bCs w:val="0"/>
                <w:sz w:val="22"/>
                <w:szCs w:val="22"/>
              </w:rPr>
            </w:pPr>
            <w:r w:rsidRPr="00127429">
              <w:rPr>
                <w:rFonts w:ascii="Calibri" w:hAnsi="Calibri"/>
                <w:b w:val="0"/>
                <w:bCs w:val="0"/>
                <w:sz w:val="22"/>
                <w:szCs w:val="22"/>
              </w:rPr>
              <w:t xml:space="preserve">2 </w:t>
            </w:r>
            <w:r w:rsidR="00127429">
              <w:rPr>
                <w:rFonts w:ascii="Calibri" w:hAnsi="Calibri"/>
                <w:b w:val="0"/>
                <w:bCs w:val="0"/>
                <w:sz w:val="22"/>
                <w:szCs w:val="22"/>
              </w:rPr>
              <w:tab/>
            </w:r>
            <w:r w:rsidRPr="00127429">
              <w:rPr>
                <w:rFonts w:ascii="Calibri" w:hAnsi="Calibri"/>
                <w:b w:val="0"/>
                <w:bCs w:val="0"/>
                <w:sz w:val="22"/>
                <w:szCs w:val="22"/>
              </w:rPr>
              <w:t>How does the curriculum provide opportunities for conceptual understanding?</w:t>
            </w:r>
          </w:p>
        </w:tc>
        <w:tc>
          <w:tcPr>
            <w:tcW w:w="3402"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0FB2D0E1" w14:textId="0E8229C5" w:rsidR="005A507A" w:rsidRPr="00127429" w:rsidRDefault="005A507A" w:rsidP="005F64D0">
            <w:pPr>
              <w:rPr>
                <w:rFonts w:ascii="Calibri" w:hAnsi="Calibri"/>
                <w:sz w:val="20"/>
                <w:szCs w:val="20"/>
              </w:rPr>
            </w:pPr>
          </w:p>
        </w:tc>
        <w:tc>
          <w:tcPr>
            <w:tcW w:w="351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A041404" w14:textId="32892B3B" w:rsidR="00987D6E" w:rsidRPr="00127429" w:rsidRDefault="00987D6E" w:rsidP="005F64D0">
            <w:pPr>
              <w:rPr>
                <w:rFonts w:ascii="Calibri" w:hAnsi="Calibri"/>
                <w:sz w:val="20"/>
                <w:szCs w:val="20"/>
              </w:rPr>
            </w:pPr>
          </w:p>
        </w:tc>
      </w:tr>
      <w:tr w:rsidR="00987D6E" w:rsidRPr="00665743" w14:paraId="42B3C600" w14:textId="77777777" w:rsidTr="003C77CA">
        <w:tblPrEx>
          <w:shd w:val="clear" w:color="auto" w:fill="auto"/>
        </w:tblPrEx>
        <w:trPr>
          <w:trHeight w:val="479"/>
        </w:trPr>
        <w:tc>
          <w:tcPr>
            <w:tcW w:w="3541" w:type="dxa"/>
            <w:tcBorders>
              <w:top w:val="single" w:sz="2" w:space="0" w:color="000000"/>
              <w:left w:val="single" w:sz="2" w:space="0" w:color="000000"/>
              <w:bottom w:val="single" w:sz="2" w:space="0" w:color="000000"/>
              <w:right w:val="single" w:sz="4" w:space="0" w:color="000000"/>
            </w:tcBorders>
            <w:shd w:val="clear" w:color="auto" w:fill="F2F2F2" w:themeFill="background1" w:themeFillShade="F2"/>
            <w:tcMar>
              <w:top w:w="80" w:type="dxa"/>
              <w:left w:w="80" w:type="dxa"/>
              <w:bottom w:w="80" w:type="dxa"/>
              <w:right w:w="80" w:type="dxa"/>
            </w:tcMar>
          </w:tcPr>
          <w:p w14:paraId="09804FDF" w14:textId="223E6797" w:rsidR="00987D6E" w:rsidRPr="00127429" w:rsidRDefault="00026CCC" w:rsidP="00127429">
            <w:pPr>
              <w:pStyle w:val="TableStyle1"/>
              <w:ind w:left="357" w:hanging="357"/>
              <w:rPr>
                <w:rFonts w:ascii="Calibri" w:hAnsi="Calibri"/>
                <w:b w:val="0"/>
                <w:bCs w:val="0"/>
                <w:sz w:val="22"/>
                <w:szCs w:val="22"/>
              </w:rPr>
            </w:pPr>
            <w:r w:rsidRPr="00127429">
              <w:rPr>
                <w:rFonts w:ascii="Calibri" w:hAnsi="Calibri"/>
                <w:b w:val="0"/>
                <w:bCs w:val="0"/>
                <w:sz w:val="22"/>
                <w:szCs w:val="22"/>
              </w:rPr>
              <w:t xml:space="preserve">3 </w:t>
            </w:r>
            <w:r w:rsidR="00127429">
              <w:rPr>
                <w:rFonts w:ascii="Calibri" w:hAnsi="Calibri"/>
                <w:b w:val="0"/>
                <w:bCs w:val="0"/>
                <w:sz w:val="22"/>
                <w:szCs w:val="22"/>
              </w:rPr>
              <w:tab/>
            </w:r>
            <w:r w:rsidRPr="00127429">
              <w:rPr>
                <w:rFonts w:ascii="Calibri" w:hAnsi="Calibri"/>
                <w:b w:val="0"/>
                <w:bCs w:val="0"/>
                <w:sz w:val="22"/>
                <w:szCs w:val="22"/>
              </w:rPr>
              <w:t>How is pupil progress tracked and how is this data used?</w:t>
            </w:r>
          </w:p>
        </w:tc>
        <w:tc>
          <w:tcPr>
            <w:tcW w:w="3402"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540792DB" w14:textId="534C5268" w:rsidR="00AB002D" w:rsidRPr="00127429" w:rsidRDefault="00AB002D" w:rsidP="007446B2">
            <w:pPr>
              <w:rPr>
                <w:rFonts w:ascii="Calibri" w:hAnsi="Calibri"/>
                <w:sz w:val="20"/>
                <w:szCs w:val="20"/>
              </w:rPr>
            </w:pPr>
          </w:p>
        </w:tc>
        <w:tc>
          <w:tcPr>
            <w:tcW w:w="35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99C1FC" w14:textId="32024B6B" w:rsidR="00987D6E" w:rsidRPr="00127429" w:rsidRDefault="00987D6E" w:rsidP="005F64D0">
            <w:pPr>
              <w:rPr>
                <w:rFonts w:ascii="Calibri" w:hAnsi="Calibri"/>
                <w:sz w:val="20"/>
                <w:szCs w:val="20"/>
              </w:rPr>
            </w:pPr>
          </w:p>
        </w:tc>
      </w:tr>
      <w:tr w:rsidR="00987D6E" w:rsidRPr="00665743" w14:paraId="1000A76D" w14:textId="77777777" w:rsidTr="003C77CA">
        <w:tblPrEx>
          <w:shd w:val="clear" w:color="auto" w:fill="auto"/>
        </w:tblPrEx>
        <w:trPr>
          <w:trHeight w:val="1199"/>
        </w:trPr>
        <w:tc>
          <w:tcPr>
            <w:tcW w:w="3541" w:type="dxa"/>
            <w:tcBorders>
              <w:top w:val="single" w:sz="2" w:space="0" w:color="000000"/>
              <w:left w:val="single" w:sz="2" w:space="0" w:color="000000"/>
              <w:bottom w:val="single" w:sz="2" w:space="0" w:color="000000"/>
              <w:right w:val="single" w:sz="4" w:space="0" w:color="000000"/>
            </w:tcBorders>
            <w:shd w:val="clear" w:color="auto" w:fill="F2F2F2" w:themeFill="background1" w:themeFillShade="F2"/>
            <w:tcMar>
              <w:top w:w="80" w:type="dxa"/>
              <w:left w:w="80" w:type="dxa"/>
              <w:bottom w:w="80" w:type="dxa"/>
              <w:right w:w="80" w:type="dxa"/>
            </w:tcMar>
          </w:tcPr>
          <w:p w14:paraId="05BFC598" w14:textId="4F18D3F0" w:rsidR="00987D6E" w:rsidRPr="00127429" w:rsidRDefault="00026CCC" w:rsidP="00127429">
            <w:pPr>
              <w:pStyle w:val="TableStyle1"/>
              <w:ind w:left="357" w:hanging="357"/>
              <w:rPr>
                <w:rFonts w:ascii="Calibri" w:hAnsi="Calibri"/>
                <w:b w:val="0"/>
                <w:bCs w:val="0"/>
                <w:sz w:val="22"/>
                <w:szCs w:val="22"/>
              </w:rPr>
            </w:pPr>
            <w:r w:rsidRPr="00127429">
              <w:rPr>
                <w:rFonts w:ascii="Calibri" w:hAnsi="Calibri"/>
                <w:b w:val="0"/>
                <w:bCs w:val="0"/>
                <w:sz w:val="22"/>
                <w:szCs w:val="22"/>
              </w:rPr>
              <w:t xml:space="preserve">4 </w:t>
            </w:r>
            <w:r w:rsidR="00127429">
              <w:rPr>
                <w:rFonts w:ascii="Calibri" w:hAnsi="Calibri"/>
                <w:b w:val="0"/>
                <w:bCs w:val="0"/>
                <w:sz w:val="22"/>
                <w:szCs w:val="22"/>
              </w:rPr>
              <w:tab/>
            </w:r>
            <w:r w:rsidRPr="00127429">
              <w:rPr>
                <w:rFonts w:ascii="Calibri" w:hAnsi="Calibri"/>
                <w:b w:val="0"/>
                <w:bCs w:val="0"/>
                <w:sz w:val="22"/>
                <w:szCs w:val="22"/>
              </w:rPr>
              <w:t>How is the curriculum meeting the needs of all children, fr</w:t>
            </w:r>
            <w:r w:rsidR="00227B46" w:rsidRPr="00127429">
              <w:rPr>
                <w:rFonts w:ascii="Calibri" w:hAnsi="Calibri"/>
                <w:b w:val="0"/>
                <w:bCs w:val="0"/>
                <w:sz w:val="22"/>
                <w:szCs w:val="22"/>
              </w:rPr>
              <w:t>o</w:t>
            </w:r>
            <w:r w:rsidR="00457108" w:rsidRPr="00127429">
              <w:rPr>
                <w:rFonts w:ascii="Calibri" w:hAnsi="Calibri"/>
                <w:b w:val="0"/>
                <w:bCs w:val="0"/>
                <w:sz w:val="22"/>
                <w:szCs w:val="22"/>
              </w:rPr>
              <w:t>m those with SEND to prior high-</w:t>
            </w:r>
            <w:r w:rsidRPr="00127429">
              <w:rPr>
                <w:rFonts w:ascii="Calibri" w:hAnsi="Calibri"/>
                <w:b w:val="0"/>
                <w:bCs w:val="0"/>
                <w:sz w:val="22"/>
                <w:szCs w:val="22"/>
              </w:rPr>
              <w:t>attainers to the vast majority that sit somewhere in the middle?</w:t>
            </w:r>
          </w:p>
        </w:tc>
        <w:tc>
          <w:tcPr>
            <w:tcW w:w="3402"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290C18A9" w14:textId="2C9248BF" w:rsidR="00C171AE" w:rsidRPr="00127429" w:rsidRDefault="00C171AE" w:rsidP="00C171AE">
            <w:pPr>
              <w:rPr>
                <w:rFonts w:ascii="Calibri" w:hAnsi="Calibri"/>
                <w:color w:val="00A2FF" w:themeColor="accent1"/>
                <w:sz w:val="20"/>
                <w:szCs w:val="20"/>
              </w:rPr>
            </w:pPr>
          </w:p>
          <w:p w14:paraId="75D003DA" w14:textId="1D140BC2" w:rsidR="00483DB9" w:rsidRPr="00127429" w:rsidRDefault="007446B2" w:rsidP="005F64D0">
            <w:pPr>
              <w:rPr>
                <w:rFonts w:ascii="Calibri" w:hAnsi="Calibri"/>
                <w:color w:val="00A2FF" w:themeColor="accent1"/>
                <w:sz w:val="20"/>
                <w:szCs w:val="20"/>
              </w:rPr>
            </w:pPr>
            <w:r w:rsidRPr="00127429">
              <w:rPr>
                <w:rFonts w:ascii="Calibri" w:hAnsi="Calibri"/>
                <w:color w:val="00A2FF" w:themeColor="accent1"/>
                <w:sz w:val="20"/>
                <w:szCs w:val="20"/>
              </w:rPr>
              <w:t xml:space="preserve"> </w:t>
            </w:r>
          </w:p>
        </w:tc>
        <w:tc>
          <w:tcPr>
            <w:tcW w:w="351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830B79C" w14:textId="02FD8F2C" w:rsidR="00987D6E" w:rsidRPr="00127429" w:rsidRDefault="00987D6E" w:rsidP="005F64D0">
            <w:pPr>
              <w:rPr>
                <w:rFonts w:ascii="Calibri" w:hAnsi="Calibri"/>
                <w:sz w:val="20"/>
                <w:szCs w:val="20"/>
              </w:rPr>
            </w:pPr>
          </w:p>
        </w:tc>
      </w:tr>
      <w:tr w:rsidR="00987D6E" w:rsidRPr="00665743" w14:paraId="6D47020B" w14:textId="77777777" w:rsidTr="003C77CA">
        <w:tblPrEx>
          <w:shd w:val="clear" w:color="auto" w:fill="auto"/>
        </w:tblPrEx>
        <w:trPr>
          <w:trHeight w:val="959"/>
        </w:trPr>
        <w:tc>
          <w:tcPr>
            <w:tcW w:w="3541" w:type="dxa"/>
            <w:tcBorders>
              <w:top w:val="single" w:sz="2" w:space="0" w:color="000000"/>
              <w:left w:val="single" w:sz="2" w:space="0" w:color="000000"/>
              <w:bottom w:val="single" w:sz="2" w:space="0" w:color="000000"/>
              <w:right w:val="single" w:sz="4" w:space="0" w:color="000000"/>
            </w:tcBorders>
            <w:shd w:val="clear" w:color="auto" w:fill="F2F2F2" w:themeFill="background1" w:themeFillShade="F2"/>
            <w:tcMar>
              <w:top w:w="80" w:type="dxa"/>
              <w:left w:w="80" w:type="dxa"/>
              <w:bottom w:w="80" w:type="dxa"/>
              <w:right w:w="80" w:type="dxa"/>
            </w:tcMar>
          </w:tcPr>
          <w:p w14:paraId="0423CC94" w14:textId="06876DFD" w:rsidR="00987D6E" w:rsidRPr="00127429" w:rsidRDefault="00026CCC" w:rsidP="00127429">
            <w:pPr>
              <w:pStyle w:val="TableStyle1"/>
              <w:ind w:left="357" w:hanging="357"/>
              <w:rPr>
                <w:rFonts w:ascii="Calibri" w:hAnsi="Calibri"/>
                <w:b w:val="0"/>
                <w:bCs w:val="0"/>
                <w:sz w:val="22"/>
                <w:szCs w:val="22"/>
              </w:rPr>
            </w:pPr>
            <w:r w:rsidRPr="00127429">
              <w:rPr>
                <w:rFonts w:ascii="Calibri" w:hAnsi="Calibri"/>
                <w:b w:val="0"/>
                <w:bCs w:val="0"/>
                <w:sz w:val="22"/>
                <w:szCs w:val="22"/>
              </w:rPr>
              <w:t xml:space="preserve">5 </w:t>
            </w:r>
            <w:r w:rsidR="00127429">
              <w:rPr>
                <w:rFonts w:ascii="Calibri" w:hAnsi="Calibri"/>
                <w:b w:val="0"/>
                <w:bCs w:val="0"/>
                <w:sz w:val="22"/>
                <w:szCs w:val="22"/>
              </w:rPr>
              <w:tab/>
            </w:r>
            <w:r w:rsidRPr="00127429">
              <w:rPr>
                <w:rFonts w:ascii="Calibri" w:hAnsi="Calibri"/>
                <w:b w:val="0"/>
                <w:bCs w:val="0"/>
                <w:sz w:val="22"/>
                <w:szCs w:val="22"/>
              </w:rPr>
              <w:t xml:space="preserve">How well do the </w:t>
            </w:r>
            <w:r w:rsidR="00C171AE" w:rsidRPr="00127429">
              <w:rPr>
                <w:rFonts w:ascii="Calibri" w:hAnsi="Calibri"/>
                <w:b w:val="0"/>
                <w:bCs w:val="0"/>
                <w:sz w:val="22"/>
                <w:szCs w:val="22"/>
              </w:rPr>
              <w:t>academy</w:t>
            </w:r>
            <w:r w:rsidRPr="00127429">
              <w:rPr>
                <w:rFonts w:ascii="Calibri" w:hAnsi="Calibri"/>
                <w:b w:val="0"/>
                <w:bCs w:val="0"/>
                <w:sz w:val="22"/>
                <w:szCs w:val="22"/>
              </w:rPr>
              <w:t>’s pupils that are entitled to pupil premium achieve and what is done to support their needs?</w:t>
            </w:r>
          </w:p>
        </w:tc>
        <w:tc>
          <w:tcPr>
            <w:tcW w:w="3402"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3A4E9949" w14:textId="546A3EE9" w:rsidR="00AD3134" w:rsidRPr="00127429" w:rsidRDefault="00AD3134" w:rsidP="000A6638">
            <w:pPr>
              <w:rPr>
                <w:rFonts w:ascii="Calibri" w:hAnsi="Calibri"/>
                <w:sz w:val="20"/>
                <w:szCs w:val="20"/>
              </w:rPr>
            </w:pPr>
          </w:p>
        </w:tc>
        <w:tc>
          <w:tcPr>
            <w:tcW w:w="35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5B4A87" w14:textId="239A0E8A" w:rsidR="00344EB2" w:rsidRPr="00127429" w:rsidRDefault="00344EB2" w:rsidP="005F64D0">
            <w:pPr>
              <w:rPr>
                <w:rFonts w:ascii="Calibri" w:hAnsi="Calibri"/>
                <w:sz w:val="20"/>
                <w:szCs w:val="20"/>
              </w:rPr>
            </w:pPr>
          </w:p>
        </w:tc>
      </w:tr>
      <w:tr w:rsidR="00987D6E" w:rsidRPr="00665743" w14:paraId="2BBC8F14" w14:textId="77777777" w:rsidTr="003C77CA">
        <w:tblPrEx>
          <w:shd w:val="clear" w:color="auto" w:fill="auto"/>
        </w:tblPrEx>
        <w:trPr>
          <w:trHeight w:val="719"/>
        </w:trPr>
        <w:tc>
          <w:tcPr>
            <w:tcW w:w="3541" w:type="dxa"/>
            <w:tcBorders>
              <w:top w:val="single" w:sz="2" w:space="0" w:color="000000"/>
              <w:left w:val="single" w:sz="2" w:space="0" w:color="000000"/>
              <w:bottom w:val="single" w:sz="2" w:space="0" w:color="000000"/>
              <w:right w:val="single" w:sz="4" w:space="0" w:color="000000"/>
            </w:tcBorders>
            <w:shd w:val="clear" w:color="auto" w:fill="F2F2F2" w:themeFill="background1" w:themeFillShade="F2"/>
            <w:tcMar>
              <w:top w:w="80" w:type="dxa"/>
              <w:left w:w="80" w:type="dxa"/>
              <w:bottom w:w="80" w:type="dxa"/>
              <w:right w:w="80" w:type="dxa"/>
            </w:tcMar>
          </w:tcPr>
          <w:p w14:paraId="58265A81" w14:textId="1493478C" w:rsidR="00987D6E" w:rsidRPr="00127429" w:rsidRDefault="00026CCC" w:rsidP="00127429">
            <w:pPr>
              <w:pStyle w:val="TableStyle1"/>
              <w:ind w:left="357" w:hanging="357"/>
              <w:rPr>
                <w:rFonts w:ascii="Calibri" w:hAnsi="Calibri"/>
                <w:b w:val="0"/>
                <w:bCs w:val="0"/>
                <w:sz w:val="22"/>
                <w:szCs w:val="22"/>
              </w:rPr>
            </w:pPr>
            <w:r w:rsidRPr="00127429">
              <w:rPr>
                <w:rFonts w:ascii="Calibri" w:hAnsi="Calibri"/>
                <w:b w:val="0"/>
                <w:bCs w:val="0"/>
                <w:sz w:val="22"/>
                <w:szCs w:val="22"/>
              </w:rPr>
              <w:t xml:space="preserve">6 </w:t>
            </w:r>
            <w:r w:rsidR="00127429">
              <w:rPr>
                <w:rFonts w:ascii="Calibri" w:hAnsi="Calibri"/>
                <w:b w:val="0"/>
                <w:bCs w:val="0"/>
                <w:sz w:val="22"/>
                <w:szCs w:val="22"/>
              </w:rPr>
              <w:tab/>
            </w:r>
            <w:r w:rsidRPr="00127429">
              <w:rPr>
                <w:rFonts w:ascii="Calibri" w:hAnsi="Calibri"/>
                <w:b w:val="0"/>
                <w:bCs w:val="0"/>
                <w:sz w:val="22"/>
                <w:szCs w:val="22"/>
              </w:rPr>
              <w:t xml:space="preserve">How does the </w:t>
            </w:r>
            <w:r w:rsidR="00C171AE" w:rsidRPr="00127429">
              <w:rPr>
                <w:rFonts w:ascii="Calibri" w:hAnsi="Calibri"/>
                <w:b w:val="0"/>
                <w:bCs w:val="0"/>
                <w:sz w:val="22"/>
                <w:szCs w:val="22"/>
              </w:rPr>
              <w:t>academy</w:t>
            </w:r>
            <w:r w:rsidRPr="00127429">
              <w:rPr>
                <w:rFonts w:ascii="Calibri" w:hAnsi="Calibri"/>
                <w:b w:val="0"/>
                <w:bCs w:val="0"/>
                <w:sz w:val="22"/>
                <w:szCs w:val="22"/>
              </w:rPr>
              <w:t xml:space="preserve"> ensure that standards in </w:t>
            </w:r>
            <w:r w:rsidR="00C171AE" w:rsidRPr="00127429">
              <w:rPr>
                <w:rFonts w:ascii="Calibri" w:hAnsi="Calibri"/>
                <w:b w:val="0"/>
                <w:bCs w:val="0"/>
                <w:sz w:val="22"/>
                <w:szCs w:val="22"/>
              </w:rPr>
              <w:t xml:space="preserve">this subject/faculty </w:t>
            </w:r>
            <w:r w:rsidRPr="00127429">
              <w:rPr>
                <w:rFonts w:ascii="Calibri" w:hAnsi="Calibri"/>
                <w:b w:val="0"/>
                <w:bCs w:val="0"/>
                <w:sz w:val="22"/>
                <w:szCs w:val="22"/>
              </w:rPr>
              <w:t xml:space="preserve">are consistent across the </w:t>
            </w:r>
            <w:r w:rsidR="00C171AE" w:rsidRPr="00127429">
              <w:rPr>
                <w:rFonts w:ascii="Calibri" w:hAnsi="Calibri"/>
                <w:b w:val="0"/>
                <w:bCs w:val="0"/>
                <w:sz w:val="22"/>
                <w:szCs w:val="22"/>
              </w:rPr>
              <w:t>academy</w:t>
            </w:r>
            <w:r w:rsidRPr="00127429">
              <w:rPr>
                <w:rFonts w:ascii="Calibri" w:hAnsi="Calibri"/>
                <w:b w:val="0"/>
                <w:bCs w:val="0"/>
                <w:sz w:val="22"/>
                <w:szCs w:val="22"/>
              </w:rPr>
              <w:t>?</w:t>
            </w:r>
          </w:p>
        </w:tc>
        <w:tc>
          <w:tcPr>
            <w:tcW w:w="3402"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526AE01A" w14:textId="37FDD9D1" w:rsidR="00987D6E" w:rsidRPr="00127429" w:rsidRDefault="00987D6E" w:rsidP="005F64D0">
            <w:pPr>
              <w:rPr>
                <w:rFonts w:ascii="Calibri" w:hAnsi="Calibri"/>
                <w:sz w:val="20"/>
                <w:szCs w:val="20"/>
              </w:rPr>
            </w:pPr>
          </w:p>
        </w:tc>
        <w:tc>
          <w:tcPr>
            <w:tcW w:w="351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9242C18" w14:textId="2B1C476F" w:rsidR="00987D6E" w:rsidRPr="00127429" w:rsidRDefault="00987D6E" w:rsidP="005F64D0">
            <w:pPr>
              <w:rPr>
                <w:rFonts w:ascii="Calibri" w:hAnsi="Calibri"/>
                <w:sz w:val="20"/>
                <w:szCs w:val="20"/>
              </w:rPr>
            </w:pPr>
          </w:p>
        </w:tc>
      </w:tr>
      <w:tr w:rsidR="00987D6E" w:rsidRPr="00665743" w14:paraId="1BD31773" w14:textId="77777777" w:rsidTr="003C77CA">
        <w:tblPrEx>
          <w:shd w:val="clear" w:color="auto" w:fill="auto"/>
        </w:tblPrEx>
        <w:trPr>
          <w:trHeight w:val="719"/>
        </w:trPr>
        <w:tc>
          <w:tcPr>
            <w:tcW w:w="3541" w:type="dxa"/>
            <w:tcBorders>
              <w:top w:val="single" w:sz="2" w:space="0" w:color="000000"/>
              <w:left w:val="single" w:sz="2" w:space="0" w:color="000000"/>
              <w:bottom w:val="single" w:sz="2" w:space="0" w:color="000000"/>
              <w:right w:val="single" w:sz="4" w:space="0" w:color="000000"/>
            </w:tcBorders>
            <w:shd w:val="clear" w:color="auto" w:fill="F2F2F2" w:themeFill="background1" w:themeFillShade="F2"/>
            <w:tcMar>
              <w:top w:w="80" w:type="dxa"/>
              <w:left w:w="80" w:type="dxa"/>
              <w:bottom w:w="80" w:type="dxa"/>
              <w:right w:w="80" w:type="dxa"/>
            </w:tcMar>
          </w:tcPr>
          <w:p w14:paraId="7BC9BD7E" w14:textId="712C8805" w:rsidR="00987D6E" w:rsidRPr="00127429" w:rsidRDefault="00026CCC" w:rsidP="00127429">
            <w:pPr>
              <w:pStyle w:val="TableStyle1"/>
              <w:ind w:left="357" w:hanging="357"/>
              <w:rPr>
                <w:rFonts w:ascii="Calibri" w:hAnsi="Calibri"/>
                <w:b w:val="0"/>
                <w:bCs w:val="0"/>
                <w:sz w:val="22"/>
                <w:szCs w:val="22"/>
              </w:rPr>
            </w:pPr>
            <w:r w:rsidRPr="00127429">
              <w:rPr>
                <w:rFonts w:ascii="Calibri" w:hAnsi="Calibri"/>
                <w:b w:val="0"/>
                <w:bCs w:val="0"/>
                <w:sz w:val="22"/>
                <w:szCs w:val="22"/>
              </w:rPr>
              <w:lastRenderedPageBreak/>
              <w:t xml:space="preserve">7 </w:t>
            </w:r>
            <w:r w:rsidR="00127429">
              <w:rPr>
                <w:rFonts w:ascii="Calibri" w:hAnsi="Calibri"/>
                <w:b w:val="0"/>
                <w:bCs w:val="0"/>
                <w:sz w:val="22"/>
                <w:szCs w:val="22"/>
              </w:rPr>
              <w:tab/>
            </w:r>
            <w:r w:rsidRPr="00127429">
              <w:rPr>
                <w:rFonts w:ascii="Calibri" w:hAnsi="Calibri"/>
                <w:b w:val="0"/>
                <w:bCs w:val="0"/>
                <w:sz w:val="22"/>
                <w:szCs w:val="22"/>
              </w:rPr>
              <w:t>How does the school support the cultural capital of its pupils through the curriculum</w:t>
            </w:r>
            <w:r w:rsidR="00C171AE" w:rsidRPr="00127429">
              <w:rPr>
                <w:rFonts w:ascii="Calibri" w:hAnsi="Calibri"/>
                <w:b w:val="0"/>
                <w:bCs w:val="0"/>
                <w:sz w:val="22"/>
                <w:szCs w:val="22"/>
              </w:rPr>
              <w:t xml:space="preserve"> of this subject/faculty</w:t>
            </w:r>
            <w:r w:rsidRPr="00127429">
              <w:rPr>
                <w:rFonts w:ascii="Calibri" w:hAnsi="Calibri"/>
                <w:b w:val="0"/>
                <w:bCs w:val="0"/>
                <w:sz w:val="22"/>
                <w:szCs w:val="22"/>
              </w:rPr>
              <w:t>?</w:t>
            </w:r>
          </w:p>
        </w:tc>
        <w:tc>
          <w:tcPr>
            <w:tcW w:w="3402"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63B61875" w14:textId="6140077D" w:rsidR="00594389" w:rsidRPr="00127429" w:rsidRDefault="00594389" w:rsidP="005F64D0">
            <w:pPr>
              <w:rPr>
                <w:rFonts w:ascii="Calibri" w:hAnsi="Calibri"/>
                <w:sz w:val="20"/>
                <w:szCs w:val="20"/>
              </w:rPr>
            </w:pPr>
            <w:r w:rsidRPr="00127429">
              <w:rPr>
                <w:rFonts w:ascii="Calibri" w:hAnsi="Calibri"/>
                <w:sz w:val="20"/>
                <w:szCs w:val="20"/>
              </w:rPr>
              <w:t xml:space="preserve"> </w:t>
            </w:r>
          </w:p>
        </w:tc>
        <w:tc>
          <w:tcPr>
            <w:tcW w:w="35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D52AAD" w14:textId="706C1F7F" w:rsidR="00987D6E" w:rsidRPr="00127429" w:rsidRDefault="00987D6E" w:rsidP="005F64D0">
            <w:pPr>
              <w:rPr>
                <w:rFonts w:ascii="Calibri" w:hAnsi="Calibri"/>
                <w:sz w:val="20"/>
                <w:szCs w:val="20"/>
              </w:rPr>
            </w:pPr>
          </w:p>
        </w:tc>
      </w:tr>
      <w:tr w:rsidR="00987D6E" w:rsidRPr="00665743" w14:paraId="54E5BFDC" w14:textId="77777777" w:rsidTr="003C77CA">
        <w:tblPrEx>
          <w:shd w:val="clear" w:color="auto" w:fill="auto"/>
        </w:tblPrEx>
        <w:trPr>
          <w:trHeight w:val="959"/>
        </w:trPr>
        <w:tc>
          <w:tcPr>
            <w:tcW w:w="3541" w:type="dxa"/>
            <w:tcBorders>
              <w:top w:val="single" w:sz="2" w:space="0" w:color="000000"/>
              <w:left w:val="single" w:sz="2" w:space="0" w:color="000000"/>
              <w:bottom w:val="single" w:sz="2" w:space="0" w:color="000000"/>
              <w:right w:val="single" w:sz="4" w:space="0" w:color="000000"/>
            </w:tcBorders>
            <w:shd w:val="clear" w:color="auto" w:fill="F2F2F2" w:themeFill="background1" w:themeFillShade="F2"/>
            <w:tcMar>
              <w:top w:w="80" w:type="dxa"/>
              <w:left w:w="80" w:type="dxa"/>
              <w:bottom w:w="80" w:type="dxa"/>
              <w:right w:w="80" w:type="dxa"/>
            </w:tcMar>
          </w:tcPr>
          <w:p w14:paraId="0C376023" w14:textId="546B1091" w:rsidR="00987D6E" w:rsidRPr="00127429" w:rsidRDefault="00026CCC" w:rsidP="00127429">
            <w:pPr>
              <w:pStyle w:val="TableStyle1"/>
              <w:ind w:left="357" w:hanging="357"/>
              <w:rPr>
                <w:rFonts w:ascii="Calibri" w:hAnsi="Calibri"/>
                <w:b w:val="0"/>
                <w:bCs w:val="0"/>
                <w:sz w:val="22"/>
                <w:szCs w:val="22"/>
              </w:rPr>
            </w:pPr>
            <w:r w:rsidRPr="00127429">
              <w:rPr>
                <w:rFonts w:ascii="Calibri" w:hAnsi="Calibri"/>
                <w:b w:val="0"/>
                <w:bCs w:val="0"/>
                <w:sz w:val="22"/>
                <w:szCs w:val="22"/>
              </w:rPr>
              <w:t xml:space="preserve">8 </w:t>
            </w:r>
            <w:r w:rsidR="00127429">
              <w:rPr>
                <w:rFonts w:ascii="Calibri" w:hAnsi="Calibri"/>
                <w:b w:val="0"/>
                <w:bCs w:val="0"/>
                <w:sz w:val="22"/>
                <w:szCs w:val="22"/>
              </w:rPr>
              <w:tab/>
            </w:r>
            <w:r w:rsidRPr="00127429">
              <w:rPr>
                <w:rFonts w:ascii="Calibri" w:hAnsi="Calibri"/>
                <w:b w:val="0"/>
                <w:bCs w:val="0"/>
                <w:sz w:val="22"/>
                <w:szCs w:val="22"/>
              </w:rPr>
              <w:t>In the last year, what training has been given to support the subject knowledge of teachers and supporting staff?</w:t>
            </w:r>
          </w:p>
        </w:tc>
        <w:tc>
          <w:tcPr>
            <w:tcW w:w="3402"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47E2F214" w14:textId="7F014A36" w:rsidR="008644A8" w:rsidRPr="00127429" w:rsidRDefault="008644A8" w:rsidP="005F64D0">
            <w:pPr>
              <w:rPr>
                <w:rFonts w:ascii="Calibri" w:hAnsi="Calibri"/>
                <w:sz w:val="20"/>
                <w:szCs w:val="20"/>
              </w:rPr>
            </w:pPr>
            <w:r w:rsidRPr="00127429">
              <w:rPr>
                <w:rFonts w:ascii="Calibri" w:hAnsi="Calibri"/>
                <w:sz w:val="20"/>
                <w:szCs w:val="20"/>
              </w:rPr>
              <w:t xml:space="preserve"> </w:t>
            </w:r>
          </w:p>
        </w:tc>
        <w:tc>
          <w:tcPr>
            <w:tcW w:w="351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86DBC82" w14:textId="6F88FC37" w:rsidR="00987D6E" w:rsidRPr="00127429" w:rsidRDefault="00987D6E" w:rsidP="005F64D0">
            <w:pPr>
              <w:rPr>
                <w:rFonts w:ascii="Calibri" w:hAnsi="Calibri"/>
                <w:sz w:val="20"/>
                <w:szCs w:val="20"/>
              </w:rPr>
            </w:pPr>
          </w:p>
        </w:tc>
      </w:tr>
      <w:tr w:rsidR="00987D6E" w:rsidRPr="00665743" w14:paraId="5F432313" w14:textId="77777777" w:rsidTr="003C77CA">
        <w:tblPrEx>
          <w:shd w:val="clear" w:color="auto" w:fill="auto"/>
        </w:tblPrEx>
        <w:trPr>
          <w:trHeight w:val="719"/>
        </w:trPr>
        <w:tc>
          <w:tcPr>
            <w:tcW w:w="3541" w:type="dxa"/>
            <w:tcBorders>
              <w:top w:val="single" w:sz="2" w:space="0" w:color="000000"/>
              <w:left w:val="single" w:sz="2" w:space="0" w:color="000000"/>
              <w:bottom w:val="single" w:sz="2" w:space="0" w:color="000000"/>
              <w:right w:val="single" w:sz="4" w:space="0" w:color="000000"/>
            </w:tcBorders>
            <w:shd w:val="clear" w:color="auto" w:fill="F2F2F2" w:themeFill="background1" w:themeFillShade="F2"/>
            <w:tcMar>
              <w:top w:w="80" w:type="dxa"/>
              <w:left w:w="80" w:type="dxa"/>
              <w:bottom w:w="80" w:type="dxa"/>
              <w:right w:w="80" w:type="dxa"/>
            </w:tcMar>
          </w:tcPr>
          <w:p w14:paraId="0CFE45B3" w14:textId="2A67621E" w:rsidR="00987D6E" w:rsidRPr="00127429" w:rsidRDefault="00026CCC" w:rsidP="00127429">
            <w:pPr>
              <w:pStyle w:val="TableStyle1"/>
              <w:ind w:left="357" w:hanging="357"/>
              <w:rPr>
                <w:rFonts w:ascii="Calibri" w:hAnsi="Calibri"/>
                <w:b w:val="0"/>
                <w:bCs w:val="0"/>
                <w:sz w:val="22"/>
                <w:szCs w:val="22"/>
              </w:rPr>
            </w:pPr>
            <w:r w:rsidRPr="00127429">
              <w:rPr>
                <w:rFonts w:ascii="Calibri" w:hAnsi="Calibri"/>
                <w:b w:val="0"/>
                <w:bCs w:val="0"/>
                <w:sz w:val="22"/>
                <w:szCs w:val="22"/>
              </w:rPr>
              <w:t xml:space="preserve">9 </w:t>
            </w:r>
            <w:r w:rsidR="00127429">
              <w:rPr>
                <w:rFonts w:ascii="Calibri" w:hAnsi="Calibri"/>
                <w:b w:val="0"/>
                <w:bCs w:val="0"/>
                <w:sz w:val="22"/>
                <w:szCs w:val="22"/>
              </w:rPr>
              <w:tab/>
            </w:r>
            <w:r w:rsidRPr="00127429">
              <w:rPr>
                <w:rFonts w:ascii="Calibri" w:hAnsi="Calibri"/>
                <w:b w:val="0"/>
                <w:bCs w:val="0"/>
                <w:sz w:val="22"/>
                <w:szCs w:val="22"/>
              </w:rPr>
              <w:t xml:space="preserve">What percentage of each year group are at expected or above attainment levels </w:t>
            </w:r>
            <w:r w:rsidR="00C171AE" w:rsidRPr="00127429">
              <w:rPr>
                <w:rFonts w:ascii="Calibri" w:hAnsi="Calibri"/>
                <w:b w:val="0"/>
                <w:bCs w:val="0"/>
                <w:sz w:val="22"/>
                <w:szCs w:val="22"/>
              </w:rPr>
              <w:t>in this subject/faculty</w:t>
            </w:r>
            <w:r w:rsidRPr="00127429">
              <w:rPr>
                <w:rFonts w:ascii="Calibri" w:hAnsi="Calibri"/>
                <w:b w:val="0"/>
                <w:bCs w:val="0"/>
                <w:sz w:val="22"/>
                <w:szCs w:val="22"/>
              </w:rPr>
              <w:t>?</w:t>
            </w:r>
          </w:p>
        </w:tc>
        <w:tc>
          <w:tcPr>
            <w:tcW w:w="3402"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3D695706" w14:textId="4F4ED934" w:rsidR="000A6638" w:rsidRPr="00127429" w:rsidRDefault="000A6638" w:rsidP="000A6638">
            <w:pPr>
              <w:rPr>
                <w:rFonts w:ascii="Calibri" w:hAnsi="Calibri"/>
                <w:sz w:val="20"/>
                <w:szCs w:val="20"/>
              </w:rPr>
            </w:pPr>
          </w:p>
        </w:tc>
        <w:tc>
          <w:tcPr>
            <w:tcW w:w="35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3C5986" w14:textId="1EEF7D07" w:rsidR="008138AD" w:rsidRPr="00127429" w:rsidRDefault="008138AD" w:rsidP="005F64D0">
            <w:pPr>
              <w:rPr>
                <w:rFonts w:ascii="Calibri" w:hAnsi="Calibri"/>
                <w:sz w:val="20"/>
                <w:szCs w:val="20"/>
              </w:rPr>
            </w:pPr>
          </w:p>
        </w:tc>
      </w:tr>
      <w:tr w:rsidR="00987D6E" w:rsidRPr="00665743" w14:paraId="1D270EB1" w14:textId="77777777" w:rsidTr="003C77CA">
        <w:tblPrEx>
          <w:shd w:val="clear" w:color="auto" w:fill="auto"/>
        </w:tblPrEx>
        <w:trPr>
          <w:trHeight w:val="479"/>
        </w:trPr>
        <w:tc>
          <w:tcPr>
            <w:tcW w:w="3541" w:type="dxa"/>
            <w:tcBorders>
              <w:top w:val="single" w:sz="2" w:space="0" w:color="000000"/>
              <w:left w:val="single" w:sz="2" w:space="0" w:color="000000"/>
              <w:bottom w:val="single" w:sz="2" w:space="0" w:color="000000"/>
              <w:right w:val="single" w:sz="4" w:space="0" w:color="000000"/>
            </w:tcBorders>
            <w:shd w:val="clear" w:color="auto" w:fill="F2F2F2" w:themeFill="background1" w:themeFillShade="F2"/>
            <w:tcMar>
              <w:top w:w="80" w:type="dxa"/>
              <w:left w:w="80" w:type="dxa"/>
              <w:bottom w:w="80" w:type="dxa"/>
              <w:right w:w="80" w:type="dxa"/>
            </w:tcMar>
          </w:tcPr>
          <w:p w14:paraId="2DA56EFD" w14:textId="5B2BF1C3" w:rsidR="00987D6E" w:rsidRPr="00127429" w:rsidRDefault="00026CCC" w:rsidP="00127429">
            <w:pPr>
              <w:pStyle w:val="TableStyle1"/>
              <w:ind w:left="357" w:hanging="357"/>
              <w:rPr>
                <w:rFonts w:ascii="Calibri" w:hAnsi="Calibri"/>
                <w:b w:val="0"/>
                <w:bCs w:val="0"/>
                <w:sz w:val="22"/>
                <w:szCs w:val="22"/>
              </w:rPr>
            </w:pPr>
            <w:r w:rsidRPr="00127429">
              <w:rPr>
                <w:rFonts w:ascii="Calibri" w:hAnsi="Calibri"/>
                <w:b w:val="0"/>
                <w:bCs w:val="0"/>
                <w:sz w:val="22"/>
                <w:szCs w:val="22"/>
              </w:rPr>
              <w:t xml:space="preserve">10 </w:t>
            </w:r>
            <w:r w:rsidR="00127429">
              <w:rPr>
                <w:rFonts w:ascii="Calibri" w:hAnsi="Calibri"/>
                <w:b w:val="0"/>
                <w:bCs w:val="0"/>
                <w:sz w:val="22"/>
                <w:szCs w:val="22"/>
              </w:rPr>
              <w:tab/>
            </w:r>
            <w:r w:rsidRPr="00127429">
              <w:rPr>
                <w:rFonts w:ascii="Calibri" w:hAnsi="Calibri"/>
                <w:b w:val="0"/>
                <w:bCs w:val="0"/>
                <w:sz w:val="22"/>
                <w:szCs w:val="22"/>
              </w:rPr>
              <w:t xml:space="preserve">How </w:t>
            </w:r>
            <w:r w:rsidR="00C171AE" w:rsidRPr="00127429">
              <w:rPr>
                <w:rFonts w:ascii="Calibri" w:hAnsi="Calibri"/>
                <w:b w:val="0"/>
                <w:bCs w:val="0"/>
                <w:sz w:val="22"/>
                <w:szCs w:val="22"/>
              </w:rPr>
              <w:t>are</w:t>
            </w:r>
            <w:r w:rsidRPr="00127429">
              <w:rPr>
                <w:rFonts w:ascii="Calibri" w:hAnsi="Calibri"/>
                <w:b w:val="0"/>
                <w:bCs w:val="0"/>
                <w:sz w:val="22"/>
                <w:szCs w:val="22"/>
              </w:rPr>
              <w:t xml:space="preserve"> reading </w:t>
            </w:r>
            <w:r w:rsidR="00C171AE" w:rsidRPr="00127429">
              <w:rPr>
                <w:rFonts w:ascii="Calibri" w:hAnsi="Calibri"/>
                <w:b w:val="0"/>
                <w:bCs w:val="0"/>
                <w:sz w:val="22"/>
                <w:szCs w:val="22"/>
              </w:rPr>
              <w:t xml:space="preserve">and oracy </w:t>
            </w:r>
            <w:r w:rsidRPr="00127429">
              <w:rPr>
                <w:rFonts w:ascii="Calibri" w:hAnsi="Calibri"/>
                <w:b w:val="0"/>
                <w:bCs w:val="0"/>
                <w:sz w:val="22"/>
                <w:szCs w:val="22"/>
              </w:rPr>
              <w:t xml:space="preserve">promoted as a life skill throughout the </w:t>
            </w:r>
            <w:r w:rsidR="00686AE8" w:rsidRPr="00127429">
              <w:rPr>
                <w:rFonts w:ascii="Calibri" w:hAnsi="Calibri"/>
                <w:b w:val="0"/>
                <w:bCs w:val="0"/>
                <w:sz w:val="22"/>
                <w:szCs w:val="22"/>
              </w:rPr>
              <w:t>curriculum in this subject/faculty</w:t>
            </w:r>
            <w:r w:rsidRPr="00127429">
              <w:rPr>
                <w:rFonts w:ascii="Calibri" w:hAnsi="Calibri"/>
                <w:b w:val="0"/>
                <w:bCs w:val="0"/>
                <w:sz w:val="22"/>
                <w:szCs w:val="22"/>
              </w:rPr>
              <w:t>?</w:t>
            </w:r>
          </w:p>
        </w:tc>
        <w:tc>
          <w:tcPr>
            <w:tcW w:w="3402"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2E82A362" w14:textId="1CC515A7" w:rsidR="008138AD" w:rsidRPr="00127429" w:rsidRDefault="008138AD" w:rsidP="00686AE8">
            <w:pPr>
              <w:pStyle w:val="ListParagraph"/>
              <w:ind w:left="292"/>
              <w:rPr>
                <w:rFonts w:ascii="Calibri" w:hAnsi="Calibri"/>
                <w:sz w:val="20"/>
                <w:szCs w:val="20"/>
              </w:rPr>
            </w:pPr>
          </w:p>
        </w:tc>
        <w:tc>
          <w:tcPr>
            <w:tcW w:w="351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4C2B859" w14:textId="4FDC7A17" w:rsidR="00987D6E" w:rsidRPr="00127429" w:rsidRDefault="00987D6E" w:rsidP="005F64D0">
            <w:pPr>
              <w:rPr>
                <w:rFonts w:ascii="Calibri" w:hAnsi="Calibri"/>
                <w:sz w:val="20"/>
                <w:szCs w:val="20"/>
              </w:rPr>
            </w:pPr>
          </w:p>
        </w:tc>
      </w:tr>
      <w:tr w:rsidR="00987D6E" w:rsidRPr="00665743" w14:paraId="71498186" w14:textId="77777777" w:rsidTr="003C77CA">
        <w:tblPrEx>
          <w:shd w:val="clear" w:color="auto" w:fill="auto"/>
        </w:tblPrEx>
        <w:trPr>
          <w:trHeight w:val="719"/>
        </w:trPr>
        <w:tc>
          <w:tcPr>
            <w:tcW w:w="3541" w:type="dxa"/>
            <w:tcBorders>
              <w:top w:val="single" w:sz="2" w:space="0" w:color="000000"/>
              <w:left w:val="single" w:sz="2" w:space="0" w:color="000000"/>
              <w:bottom w:val="single" w:sz="2" w:space="0" w:color="000000"/>
              <w:right w:val="single" w:sz="4" w:space="0" w:color="000000"/>
            </w:tcBorders>
            <w:shd w:val="clear" w:color="auto" w:fill="F2F2F2" w:themeFill="background1" w:themeFillShade="F2"/>
            <w:tcMar>
              <w:top w:w="80" w:type="dxa"/>
              <w:left w:w="80" w:type="dxa"/>
              <w:bottom w:w="80" w:type="dxa"/>
              <w:right w:w="80" w:type="dxa"/>
            </w:tcMar>
          </w:tcPr>
          <w:p w14:paraId="7E6B6667" w14:textId="3FE6B003" w:rsidR="00987D6E" w:rsidRPr="00127429" w:rsidRDefault="00026CCC" w:rsidP="00127429">
            <w:pPr>
              <w:pStyle w:val="TableStyle1"/>
              <w:ind w:left="357" w:hanging="357"/>
              <w:rPr>
                <w:rFonts w:ascii="Calibri" w:hAnsi="Calibri"/>
                <w:b w:val="0"/>
                <w:bCs w:val="0"/>
                <w:sz w:val="22"/>
                <w:szCs w:val="22"/>
              </w:rPr>
            </w:pPr>
            <w:r w:rsidRPr="00127429">
              <w:rPr>
                <w:rFonts w:ascii="Calibri" w:hAnsi="Calibri"/>
                <w:b w:val="0"/>
                <w:bCs w:val="0"/>
                <w:sz w:val="22"/>
                <w:szCs w:val="22"/>
              </w:rPr>
              <w:t xml:space="preserve">11 </w:t>
            </w:r>
            <w:r w:rsidR="00127429">
              <w:rPr>
                <w:rFonts w:ascii="Calibri" w:hAnsi="Calibri"/>
                <w:b w:val="0"/>
                <w:bCs w:val="0"/>
                <w:sz w:val="22"/>
                <w:szCs w:val="22"/>
              </w:rPr>
              <w:tab/>
            </w:r>
            <w:r w:rsidRPr="00127429">
              <w:rPr>
                <w:rFonts w:ascii="Calibri" w:hAnsi="Calibri"/>
                <w:b w:val="0"/>
                <w:bCs w:val="0"/>
                <w:sz w:val="22"/>
                <w:szCs w:val="22"/>
              </w:rPr>
              <w:t xml:space="preserve">What has been the biggest success in the curriculum </w:t>
            </w:r>
            <w:r w:rsidR="00C171AE" w:rsidRPr="00127429">
              <w:rPr>
                <w:rFonts w:ascii="Calibri" w:hAnsi="Calibri"/>
                <w:b w:val="0"/>
                <w:bCs w:val="0"/>
                <w:sz w:val="22"/>
                <w:szCs w:val="22"/>
              </w:rPr>
              <w:t xml:space="preserve">for this subject/faculty </w:t>
            </w:r>
            <w:r w:rsidRPr="00127429">
              <w:rPr>
                <w:rFonts w:ascii="Calibri" w:hAnsi="Calibri"/>
                <w:b w:val="0"/>
                <w:bCs w:val="0"/>
                <w:sz w:val="22"/>
                <w:szCs w:val="22"/>
              </w:rPr>
              <w:t>over the last year?</w:t>
            </w:r>
          </w:p>
        </w:tc>
        <w:tc>
          <w:tcPr>
            <w:tcW w:w="3402"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592A7278" w14:textId="109BCFB5" w:rsidR="009226D7" w:rsidRPr="00127429" w:rsidRDefault="009226D7" w:rsidP="005F64D0">
            <w:pPr>
              <w:rPr>
                <w:rFonts w:ascii="Calibri" w:hAnsi="Calibri"/>
                <w:sz w:val="20"/>
                <w:szCs w:val="20"/>
              </w:rPr>
            </w:pPr>
          </w:p>
        </w:tc>
        <w:tc>
          <w:tcPr>
            <w:tcW w:w="35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764BDF" w14:textId="447C1B49" w:rsidR="00987D6E" w:rsidRPr="00127429" w:rsidRDefault="00987D6E" w:rsidP="005F64D0">
            <w:pPr>
              <w:rPr>
                <w:rFonts w:ascii="Calibri" w:hAnsi="Calibri"/>
                <w:sz w:val="20"/>
                <w:szCs w:val="20"/>
              </w:rPr>
            </w:pPr>
          </w:p>
        </w:tc>
      </w:tr>
      <w:tr w:rsidR="00987D6E" w:rsidRPr="00665743" w14:paraId="2A71FF21" w14:textId="77777777" w:rsidTr="003C77CA">
        <w:tblPrEx>
          <w:shd w:val="clear" w:color="auto" w:fill="auto"/>
        </w:tblPrEx>
        <w:trPr>
          <w:trHeight w:val="719"/>
        </w:trPr>
        <w:tc>
          <w:tcPr>
            <w:tcW w:w="3541" w:type="dxa"/>
            <w:tcBorders>
              <w:top w:val="single" w:sz="2" w:space="0" w:color="000000"/>
              <w:left w:val="single" w:sz="2" w:space="0" w:color="000000"/>
              <w:bottom w:val="single" w:sz="2" w:space="0" w:color="000000"/>
              <w:right w:val="single" w:sz="4" w:space="0" w:color="000000"/>
            </w:tcBorders>
            <w:shd w:val="clear" w:color="auto" w:fill="F2F2F2" w:themeFill="background1" w:themeFillShade="F2"/>
            <w:tcMar>
              <w:top w:w="80" w:type="dxa"/>
              <w:left w:w="80" w:type="dxa"/>
              <w:bottom w:w="80" w:type="dxa"/>
              <w:right w:w="80" w:type="dxa"/>
            </w:tcMar>
          </w:tcPr>
          <w:p w14:paraId="2BFAF7E1" w14:textId="0FFB4BB1" w:rsidR="00987D6E" w:rsidRPr="00127429" w:rsidRDefault="00026CCC" w:rsidP="00127429">
            <w:pPr>
              <w:pStyle w:val="TableStyle1"/>
              <w:ind w:left="357" w:hanging="357"/>
              <w:rPr>
                <w:rFonts w:ascii="Calibri" w:hAnsi="Calibri"/>
                <w:b w:val="0"/>
                <w:bCs w:val="0"/>
                <w:sz w:val="22"/>
                <w:szCs w:val="22"/>
              </w:rPr>
            </w:pPr>
            <w:r w:rsidRPr="00127429">
              <w:rPr>
                <w:rFonts w:ascii="Calibri" w:hAnsi="Calibri"/>
                <w:b w:val="0"/>
                <w:bCs w:val="0"/>
                <w:sz w:val="22"/>
                <w:szCs w:val="22"/>
              </w:rPr>
              <w:t xml:space="preserve">12 </w:t>
            </w:r>
            <w:r w:rsidR="00127429">
              <w:rPr>
                <w:rFonts w:ascii="Calibri" w:hAnsi="Calibri"/>
                <w:b w:val="0"/>
                <w:bCs w:val="0"/>
                <w:sz w:val="22"/>
                <w:szCs w:val="22"/>
              </w:rPr>
              <w:tab/>
            </w:r>
            <w:r w:rsidRPr="00127429">
              <w:rPr>
                <w:rFonts w:ascii="Calibri" w:hAnsi="Calibri"/>
                <w:b w:val="0"/>
                <w:bCs w:val="0"/>
                <w:sz w:val="22"/>
                <w:szCs w:val="22"/>
              </w:rPr>
              <w:t xml:space="preserve">What has been the biggest challenge in the curriculum </w:t>
            </w:r>
            <w:r w:rsidR="00686AE8" w:rsidRPr="00127429">
              <w:rPr>
                <w:rFonts w:ascii="Calibri" w:hAnsi="Calibri"/>
                <w:b w:val="0"/>
                <w:bCs w:val="0"/>
                <w:sz w:val="22"/>
                <w:szCs w:val="22"/>
              </w:rPr>
              <w:t xml:space="preserve">for this subject/faculty </w:t>
            </w:r>
            <w:r w:rsidRPr="00127429">
              <w:rPr>
                <w:rFonts w:ascii="Calibri" w:hAnsi="Calibri"/>
                <w:b w:val="0"/>
                <w:bCs w:val="0"/>
                <w:sz w:val="22"/>
                <w:szCs w:val="22"/>
              </w:rPr>
              <w:t>over the last year?</w:t>
            </w:r>
          </w:p>
        </w:tc>
        <w:tc>
          <w:tcPr>
            <w:tcW w:w="3402"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56043280" w14:textId="6B04C33E" w:rsidR="00987D6E" w:rsidRPr="00127429" w:rsidRDefault="00987D6E" w:rsidP="005F64D0">
            <w:pPr>
              <w:rPr>
                <w:rFonts w:ascii="Calibri" w:hAnsi="Calibri"/>
                <w:sz w:val="20"/>
                <w:szCs w:val="20"/>
              </w:rPr>
            </w:pPr>
          </w:p>
        </w:tc>
        <w:tc>
          <w:tcPr>
            <w:tcW w:w="351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A124871" w14:textId="30C30854" w:rsidR="00987D6E" w:rsidRPr="00127429" w:rsidRDefault="00987D6E" w:rsidP="005F64D0">
            <w:pPr>
              <w:rPr>
                <w:rFonts w:ascii="Calibri" w:hAnsi="Calibri"/>
                <w:sz w:val="20"/>
                <w:szCs w:val="20"/>
              </w:rPr>
            </w:pPr>
          </w:p>
        </w:tc>
      </w:tr>
      <w:tr w:rsidR="00987D6E" w:rsidRPr="00665743" w14:paraId="25594387" w14:textId="77777777" w:rsidTr="003C77CA">
        <w:tblPrEx>
          <w:shd w:val="clear" w:color="auto" w:fill="auto"/>
        </w:tblPrEx>
        <w:trPr>
          <w:trHeight w:val="719"/>
        </w:trPr>
        <w:tc>
          <w:tcPr>
            <w:tcW w:w="3541" w:type="dxa"/>
            <w:tcBorders>
              <w:top w:val="single" w:sz="2" w:space="0" w:color="000000"/>
              <w:left w:val="single" w:sz="2" w:space="0" w:color="000000"/>
              <w:bottom w:val="single" w:sz="2" w:space="0" w:color="000000"/>
              <w:right w:val="single" w:sz="4" w:space="0" w:color="000000"/>
            </w:tcBorders>
            <w:shd w:val="clear" w:color="auto" w:fill="F2F2F2" w:themeFill="background1" w:themeFillShade="F2"/>
            <w:tcMar>
              <w:top w:w="80" w:type="dxa"/>
              <w:left w:w="80" w:type="dxa"/>
              <w:bottom w:w="80" w:type="dxa"/>
              <w:right w:w="80" w:type="dxa"/>
            </w:tcMar>
          </w:tcPr>
          <w:p w14:paraId="72555400" w14:textId="36938EA8" w:rsidR="00987D6E" w:rsidRPr="00127429" w:rsidRDefault="00026CCC" w:rsidP="00127429">
            <w:pPr>
              <w:pStyle w:val="TableStyle1"/>
              <w:ind w:left="357" w:hanging="357"/>
              <w:rPr>
                <w:rFonts w:ascii="Calibri" w:hAnsi="Calibri"/>
                <w:b w:val="0"/>
                <w:bCs w:val="0"/>
                <w:sz w:val="22"/>
                <w:szCs w:val="22"/>
              </w:rPr>
            </w:pPr>
            <w:r w:rsidRPr="00127429">
              <w:rPr>
                <w:rFonts w:ascii="Calibri" w:hAnsi="Calibri"/>
                <w:b w:val="0"/>
                <w:bCs w:val="0"/>
                <w:sz w:val="22"/>
                <w:szCs w:val="22"/>
              </w:rPr>
              <w:t xml:space="preserve">13 </w:t>
            </w:r>
            <w:r w:rsidR="00127429">
              <w:rPr>
                <w:rFonts w:ascii="Calibri" w:hAnsi="Calibri"/>
                <w:b w:val="0"/>
                <w:bCs w:val="0"/>
                <w:sz w:val="22"/>
                <w:szCs w:val="22"/>
              </w:rPr>
              <w:tab/>
            </w:r>
            <w:r w:rsidRPr="00127429">
              <w:rPr>
                <w:rFonts w:ascii="Calibri" w:hAnsi="Calibri"/>
                <w:b w:val="0"/>
                <w:bCs w:val="0"/>
                <w:sz w:val="22"/>
                <w:szCs w:val="22"/>
              </w:rPr>
              <w:t>What do pupils say about their enjoyment and learning through the</w:t>
            </w:r>
            <w:r w:rsidR="00686AE8" w:rsidRPr="00127429">
              <w:rPr>
                <w:rFonts w:ascii="Calibri" w:hAnsi="Calibri"/>
                <w:b w:val="0"/>
                <w:bCs w:val="0"/>
                <w:sz w:val="22"/>
                <w:szCs w:val="22"/>
              </w:rPr>
              <w:t xml:space="preserve"> </w:t>
            </w:r>
            <w:r w:rsidRPr="00127429">
              <w:rPr>
                <w:rFonts w:ascii="Calibri" w:hAnsi="Calibri"/>
                <w:b w:val="0"/>
                <w:bCs w:val="0"/>
                <w:sz w:val="22"/>
                <w:szCs w:val="22"/>
              </w:rPr>
              <w:t>curriculum</w:t>
            </w:r>
            <w:r w:rsidR="00686AE8" w:rsidRPr="00127429">
              <w:rPr>
                <w:rFonts w:ascii="Calibri" w:hAnsi="Calibri"/>
                <w:b w:val="0"/>
                <w:bCs w:val="0"/>
                <w:sz w:val="22"/>
                <w:szCs w:val="22"/>
              </w:rPr>
              <w:t xml:space="preserve"> of this subject/faculty</w:t>
            </w:r>
            <w:r w:rsidRPr="00127429">
              <w:rPr>
                <w:rFonts w:ascii="Calibri" w:hAnsi="Calibri"/>
                <w:b w:val="0"/>
                <w:bCs w:val="0"/>
                <w:sz w:val="22"/>
                <w:szCs w:val="22"/>
              </w:rPr>
              <w:t>?</w:t>
            </w:r>
          </w:p>
        </w:tc>
        <w:tc>
          <w:tcPr>
            <w:tcW w:w="3402"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373DE7AD" w14:textId="3F1D48D0" w:rsidR="00FE0164" w:rsidRPr="00127429" w:rsidRDefault="00FE0164" w:rsidP="000A6638">
            <w:pPr>
              <w:rPr>
                <w:rFonts w:ascii="Calibri" w:hAnsi="Calibri"/>
                <w:sz w:val="20"/>
                <w:szCs w:val="20"/>
              </w:rPr>
            </w:pPr>
          </w:p>
        </w:tc>
        <w:tc>
          <w:tcPr>
            <w:tcW w:w="35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EDAED7" w14:textId="617F3591" w:rsidR="00987D6E" w:rsidRPr="00127429" w:rsidRDefault="00987D6E" w:rsidP="005F64D0">
            <w:pPr>
              <w:rPr>
                <w:rFonts w:ascii="Calibri" w:hAnsi="Calibri"/>
                <w:sz w:val="20"/>
                <w:szCs w:val="20"/>
              </w:rPr>
            </w:pPr>
          </w:p>
        </w:tc>
      </w:tr>
      <w:tr w:rsidR="00987D6E" w:rsidRPr="00665743" w14:paraId="0750B059" w14:textId="77777777" w:rsidTr="003C77CA">
        <w:tblPrEx>
          <w:shd w:val="clear" w:color="auto" w:fill="auto"/>
        </w:tblPrEx>
        <w:trPr>
          <w:trHeight w:val="1199"/>
        </w:trPr>
        <w:tc>
          <w:tcPr>
            <w:tcW w:w="3541" w:type="dxa"/>
            <w:tcBorders>
              <w:top w:val="single" w:sz="2" w:space="0" w:color="000000"/>
              <w:left w:val="single" w:sz="2" w:space="0" w:color="000000"/>
              <w:bottom w:val="single" w:sz="2" w:space="0" w:color="000000"/>
              <w:right w:val="single" w:sz="4" w:space="0" w:color="000000"/>
            </w:tcBorders>
            <w:shd w:val="clear" w:color="auto" w:fill="F2F2F2" w:themeFill="background1" w:themeFillShade="F2"/>
            <w:tcMar>
              <w:top w:w="80" w:type="dxa"/>
              <w:left w:w="80" w:type="dxa"/>
              <w:bottom w:w="80" w:type="dxa"/>
              <w:right w:w="80" w:type="dxa"/>
            </w:tcMar>
          </w:tcPr>
          <w:p w14:paraId="6C804837" w14:textId="55D49633" w:rsidR="00987D6E" w:rsidRPr="00127429" w:rsidRDefault="00026CCC" w:rsidP="00127429">
            <w:pPr>
              <w:pStyle w:val="TableStyle1"/>
              <w:ind w:left="357" w:hanging="357"/>
              <w:rPr>
                <w:rFonts w:ascii="Calibri" w:hAnsi="Calibri"/>
                <w:b w:val="0"/>
                <w:bCs w:val="0"/>
                <w:sz w:val="22"/>
                <w:szCs w:val="22"/>
              </w:rPr>
            </w:pPr>
            <w:r w:rsidRPr="00127429">
              <w:rPr>
                <w:rFonts w:ascii="Calibri" w:hAnsi="Calibri"/>
                <w:b w:val="0"/>
                <w:bCs w:val="0"/>
                <w:sz w:val="22"/>
                <w:szCs w:val="22"/>
              </w:rPr>
              <w:t xml:space="preserve">14 </w:t>
            </w:r>
            <w:r w:rsidR="00127429">
              <w:rPr>
                <w:rFonts w:ascii="Calibri" w:hAnsi="Calibri"/>
                <w:b w:val="0"/>
                <w:bCs w:val="0"/>
                <w:sz w:val="22"/>
                <w:szCs w:val="22"/>
              </w:rPr>
              <w:tab/>
            </w:r>
            <w:r w:rsidRPr="00127429">
              <w:rPr>
                <w:rFonts w:ascii="Calibri" w:hAnsi="Calibri"/>
                <w:b w:val="0"/>
                <w:bCs w:val="0"/>
                <w:sz w:val="22"/>
                <w:szCs w:val="22"/>
              </w:rPr>
              <w:t xml:space="preserve">What opportunities have there been for external support in the development of the curriculum </w:t>
            </w:r>
            <w:r w:rsidR="00686AE8" w:rsidRPr="00127429">
              <w:rPr>
                <w:rFonts w:ascii="Calibri" w:hAnsi="Calibri"/>
                <w:b w:val="0"/>
                <w:bCs w:val="0"/>
                <w:sz w:val="22"/>
                <w:szCs w:val="22"/>
              </w:rPr>
              <w:t xml:space="preserve">in this subject/faculty </w:t>
            </w:r>
            <w:r w:rsidRPr="00127429">
              <w:rPr>
                <w:rFonts w:ascii="Calibri" w:hAnsi="Calibri"/>
                <w:b w:val="0"/>
                <w:bCs w:val="0"/>
                <w:sz w:val="22"/>
                <w:szCs w:val="22"/>
              </w:rPr>
              <w:t xml:space="preserve">at </w:t>
            </w:r>
            <w:r w:rsidR="00686AE8" w:rsidRPr="00127429">
              <w:rPr>
                <w:rFonts w:ascii="Calibri" w:hAnsi="Calibri"/>
                <w:b w:val="0"/>
                <w:bCs w:val="0"/>
                <w:sz w:val="22"/>
                <w:szCs w:val="22"/>
              </w:rPr>
              <w:t>this academy</w:t>
            </w:r>
            <w:r w:rsidRPr="00127429">
              <w:rPr>
                <w:rFonts w:ascii="Calibri" w:hAnsi="Calibri"/>
                <w:b w:val="0"/>
                <w:bCs w:val="0"/>
                <w:sz w:val="22"/>
                <w:szCs w:val="22"/>
              </w:rPr>
              <w:t xml:space="preserve"> in the last year?</w:t>
            </w:r>
          </w:p>
        </w:tc>
        <w:tc>
          <w:tcPr>
            <w:tcW w:w="3402"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33003784" w14:textId="00E2EFAE" w:rsidR="00FE0164" w:rsidRPr="00127429" w:rsidRDefault="00FE0164" w:rsidP="009F13B6">
            <w:pPr>
              <w:rPr>
                <w:rFonts w:ascii="Calibri" w:hAnsi="Calibri"/>
                <w:sz w:val="20"/>
                <w:szCs w:val="20"/>
              </w:rPr>
            </w:pPr>
          </w:p>
        </w:tc>
        <w:tc>
          <w:tcPr>
            <w:tcW w:w="351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A5E863E" w14:textId="1D119664" w:rsidR="00987D6E" w:rsidRPr="00127429" w:rsidRDefault="00987D6E" w:rsidP="005F64D0">
            <w:pPr>
              <w:rPr>
                <w:rFonts w:ascii="Calibri" w:hAnsi="Calibri"/>
                <w:sz w:val="20"/>
                <w:szCs w:val="20"/>
              </w:rPr>
            </w:pPr>
          </w:p>
        </w:tc>
      </w:tr>
      <w:tr w:rsidR="00987D6E" w:rsidRPr="00665743" w14:paraId="308C1952" w14:textId="77777777" w:rsidTr="003C77CA">
        <w:tblPrEx>
          <w:shd w:val="clear" w:color="auto" w:fill="auto"/>
        </w:tblPrEx>
        <w:trPr>
          <w:trHeight w:val="959"/>
        </w:trPr>
        <w:tc>
          <w:tcPr>
            <w:tcW w:w="3541" w:type="dxa"/>
            <w:tcBorders>
              <w:top w:val="single" w:sz="2" w:space="0" w:color="000000"/>
              <w:left w:val="single" w:sz="2" w:space="0" w:color="000000"/>
              <w:bottom w:val="single" w:sz="2" w:space="0" w:color="000000"/>
              <w:right w:val="single" w:sz="4" w:space="0" w:color="000000"/>
            </w:tcBorders>
            <w:shd w:val="clear" w:color="auto" w:fill="F2F2F2" w:themeFill="background1" w:themeFillShade="F2"/>
            <w:tcMar>
              <w:top w:w="80" w:type="dxa"/>
              <w:left w:w="80" w:type="dxa"/>
              <w:bottom w:w="80" w:type="dxa"/>
              <w:right w:w="80" w:type="dxa"/>
            </w:tcMar>
          </w:tcPr>
          <w:p w14:paraId="3D8A062C" w14:textId="57931431" w:rsidR="00987D6E" w:rsidRPr="00127429" w:rsidRDefault="00026CCC" w:rsidP="00127429">
            <w:pPr>
              <w:pStyle w:val="TableStyle1"/>
              <w:ind w:left="357" w:hanging="357"/>
              <w:rPr>
                <w:rFonts w:ascii="Calibri" w:hAnsi="Calibri"/>
                <w:b w:val="0"/>
                <w:bCs w:val="0"/>
                <w:sz w:val="22"/>
                <w:szCs w:val="22"/>
              </w:rPr>
            </w:pPr>
            <w:r w:rsidRPr="00127429">
              <w:rPr>
                <w:rFonts w:ascii="Calibri" w:hAnsi="Calibri"/>
                <w:b w:val="0"/>
                <w:bCs w:val="0"/>
                <w:sz w:val="22"/>
                <w:szCs w:val="22"/>
              </w:rPr>
              <w:t xml:space="preserve">15 </w:t>
            </w:r>
            <w:r w:rsidR="00127429">
              <w:rPr>
                <w:rFonts w:ascii="Calibri" w:hAnsi="Calibri"/>
                <w:b w:val="0"/>
                <w:bCs w:val="0"/>
                <w:sz w:val="22"/>
                <w:szCs w:val="22"/>
              </w:rPr>
              <w:tab/>
            </w:r>
            <w:r w:rsidRPr="00127429">
              <w:rPr>
                <w:rFonts w:ascii="Calibri" w:hAnsi="Calibri"/>
                <w:b w:val="0"/>
                <w:bCs w:val="0"/>
                <w:sz w:val="22"/>
                <w:szCs w:val="22"/>
              </w:rPr>
              <w:t>How are new members of staff supported into ensuring that the curriculu</w:t>
            </w:r>
            <w:r w:rsidR="00686AE8" w:rsidRPr="00127429">
              <w:rPr>
                <w:rFonts w:ascii="Calibri" w:hAnsi="Calibri"/>
                <w:b w:val="0"/>
                <w:bCs w:val="0"/>
                <w:sz w:val="22"/>
                <w:szCs w:val="22"/>
              </w:rPr>
              <w:t>m for this subject/faculty</w:t>
            </w:r>
            <w:r w:rsidRPr="00127429">
              <w:rPr>
                <w:rFonts w:ascii="Calibri" w:hAnsi="Calibri"/>
                <w:b w:val="0"/>
                <w:bCs w:val="0"/>
                <w:sz w:val="22"/>
                <w:szCs w:val="22"/>
              </w:rPr>
              <w:t xml:space="preserve"> is effectively delivered to learners?</w:t>
            </w:r>
          </w:p>
        </w:tc>
        <w:tc>
          <w:tcPr>
            <w:tcW w:w="3402"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046AC35D" w14:textId="27ACB6D8" w:rsidR="00FE0164" w:rsidRPr="00127429" w:rsidRDefault="009F13B6" w:rsidP="009F13B6">
            <w:pPr>
              <w:rPr>
                <w:rFonts w:ascii="Calibri" w:hAnsi="Calibri"/>
                <w:sz w:val="20"/>
                <w:szCs w:val="20"/>
              </w:rPr>
            </w:pPr>
            <w:r w:rsidRPr="00127429">
              <w:rPr>
                <w:rFonts w:ascii="Calibri" w:hAnsi="Calibri"/>
                <w:sz w:val="20"/>
                <w:szCs w:val="20"/>
              </w:rPr>
              <w:t xml:space="preserve"> </w:t>
            </w:r>
          </w:p>
        </w:tc>
        <w:tc>
          <w:tcPr>
            <w:tcW w:w="35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D58641" w14:textId="27EF3B69" w:rsidR="00987D6E" w:rsidRPr="00127429" w:rsidRDefault="00987D6E" w:rsidP="005F64D0">
            <w:pPr>
              <w:rPr>
                <w:rFonts w:ascii="Calibri" w:hAnsi="Calibri"/>
                <w:sz w:val="20"/>
                <w:szCs w:val="20"/>
              </w:rPr>
            </w:pPr>
          </w:p>
        </w:tc>
      </w:tr>
    </w:tbl>
    <w:p w14:paraId="09B430FD" w14:textId="32E0B6E2" w:rsidR="00987D6E" w:rsidRPr="00665743" w:rsidRDefault="00987D6E">
      <w:pPr>
        <w:pStyle w:val="Default"/>
        <w:spacing w:line="280" w:lineRule="atLeast"/>
        <w:rPr>
          <w:rFonts w:ascii="Museo Sans 100" w:eastAsia="Times" w:hAnsi="Museo Sans 100" w:cs="Times"/>
          <w:sz w:val="10"/>
          <w:szCs w:val="24"/>
        </w:rPr>
      </w:pPr>
    </w:p>
    <w:tbl>
      <w:tblPr>
        <w:tblW w:w="1049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0490"/>
      </w:tblGrid>
      <w:tr w:rsidR="00987D6E" w:rsidRPr="00665743" w14:paraId="7734AF6F" w14:textId="77777777" w:rsidTr="00AA076F">
        <w:trPr>
          <w:trHeight w:val="295"/>
          <w:tblHeader/>
        </w:trPr>
        <w:tc>
          <w:tcPr>
            <w:tcW w:w="1049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0C8175A" w14:textId="77777777" w:rsidR="00987D6E" w:rsidRPr="009B4A87" w:rsidRDefault="00026CCC">
            <w:pPr>
              <w:pStyle w:val="TableStyle1"/>
              <w:jc w:val="center"/>
              <w:rPr>
                <w:rFonts w:ascii="Calibri" w:hAnsi="Calibri"/>
                <w:sz w:val="24"/>
              </w:rPr>
            </w:pPr>
            <w:r w:rsidRPr="009B4A87">
              <w:rPr>
                <w:rFonts w:ascii="Calibri" w:hAnsi="Calibri"/>
                <w:sz w:val="24"/>
              </w:rPr>
              <w:t>Is there anything else that needs mentioning?</w:t>
            </w:r>
          </w:p>
        </w:tc>
      </w:tr>
      <w:tr w:rsidR="00987D6E" w:rsidRPr="00665743" w14:paraId="4DC84A89" w14:textId="77777777" w:rsidTr="00BD2C8B">
        <w:tblPrEx>
          <w:shd w:val="clear" w:color="auto" w:fill="auto"/>
        </w:tblPrEx>
        <w:trPr>
          <w:trHeight w:val="1994"/>
        </w:trPr>
        <w:tc>
          <w:tcPr>
            <w:tcW w:w="1049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1B563D" w14:textId="1FC6F4CD" w:rsidR="002D6C45" w:rsidRPr="00665743" w:rsidRDefault="002D6C45" w:rsidP="00C04EF1">
            <w:pPr>
              <w:pStyle w:val="TableStyle2"/>
              <w:rPr>
                <w:rFonts w:ascii="Museo Sans 100" w:hAnsi="Museo Sans 100"/>
                <w:sz w:val="24"/>
              </w:rPr>
            </w:pPr>
          </w:p>
        </w:tc>
      </w:tr>
    </w:tbl>
    <w:p w14:paraId="17E04496" w14:textId="77777777" w:rsidR="00987D6E" w:rsidRPr="00665743" w:rsidRDefault="00987D6E">
      <w:pPr>
        <w:pStyle w:val="Default"/>
        <w:spacing w:line="280" w:lineRule="atLeast"/>
        <w:rPr>
          <w:rFonts w:ascii="Museo Sans 100" w:eastAsia="Times" w:hAnsi="Museo Sans 100" w:cs="Times"/>
          <w:sz w:val="8"/>
          <w:szCs w:val="24"/>
        </w:rPr>
      </w:pPr>
    </w:p>
    <w:tbl>
      <w:tblPr>
        <w:tblW w:w="1049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0490"/>
      </w:tblGrid>
      <w:tr w:rsidR="00987D6E" w:rsidRPr="00665743" w14:paraId="3DCB2EF0" w14:textId="77777777" w:rsidTr="00AA076F">
        <w:trPr>
          <w:trHeight w:val="295"/>
          <w:tblHeader/>
        </w:trPr>
        <w:tc>
          <w:tcPr>
            <w:tcW w:w="1049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11B3E7AA" w14:textId="77777777" w:rsidR="00987D6E" w:rsidRPr="009B4A87" w:rsidRDefault="00026CCC">
            <w:pPr>
              <w:pStyle w:val="TableStyle1"/>
              <w:jc w:val="center"/>
              <w:rPr>
                <w:rFonts w:ascii="Calibri" w:hAnsi="Calibri"/>
                <w:sz w:val="24"/>
              </w:rPr>
            </w:pPr>
            <w:r w:rsidRPr="009B4A87">
              <w:rPr>
                <w:rFonts w:ascii="Calibri" w:hAnsi="Calibri"/>
                <w:sz w:val="24"/>
              </w:rPr>
              <w:lastRenderedPageBreak/>
              <w:t>Governor Evaluation Summary</w:t>
            </w:r>
          </w:p>
        </w:tc>
      </w:tr>
      <w:tr w:rsidR="00987D6E" w:rsidRPr="00665743" w14:paraId="66DA8235" w14:textId="77777777" w:rsidTr="00BD2C8B">
        <w:tblPrEx>
          <w:shd w:val="clear" w:color="auto" w:fill="auto"/>
        </w:tblPrEx>
        <w:trPr>
          <w:trHeight w:val="1921"/>
        </w:trPr>
        <w:tc>
          <w:tcPr>
            <w:tcW w:w="1049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4A34DB" w14:textId="77777777" w:rsidR="00987D6E" w:rsidRPr="00665743" w:rsidRDefault="00987D6E" w:rsidP="00686AE8">
            <w:pPr>
              <w:pStyle w:val="TableStyle2"/>
              <w:rPr>
                <w:rFonts w:ascii="Museo Sans 100" w:hAnsi="Museo Sans 100"/>
              </w:rPr>
            </w:pPr>
          </w:p>
        </w:tc>
      </w:tr>
    </w:tbl>
    <w:p w14:paraId="67C2247C" w14:textId="7F59BA12" w:rsidR="00987D6E" w:rsidRDefault="00987D6E">
      <w:pPr>
        <w:pStyle w:val="Default"/>
        <w:spacing w:line="280" w:lineRule="atLeast"/>
        <w:rPr>
          <w:rFonts w:ascii="Museo Sans 100" w:hAnsi="Museo Sans 100"/>
        </w:rPr>
      </w:pPr>
    </w:p>
    <w:tbl>
      <w:tblPr>
        <w:tblW w:w="1049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0490"/>
      </w:tblGrid>
      <w:tr w:rsidR="00BD2C8B" w:rsidRPr="00665743" w14:paraId="16BE7131" w14:textId="77777777" w:rsidTr="005816CD">
        <w:trPr>
          <w:trHeight w:val="295"/>
          <w:tblHeader/>
        </w:trPr>
        <w:tc>
          <w:tcPr>
            <w:tcW w:w="1049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C3A6195" w14:textId="66F387E4" w:rsidR="00BD2C8B" w:rsidRPr="009B4A87" w:rsidRDefault="00BD2C8B" w:rsidP="005816CD">
            <w:pPr>
              <w:pStyle w:val="TableStyle1"/>
              <w:jc w:val="center"/>
              <w:rPr>
                <w:rFonts w:ascii="Calibri" w:hAnsi="Calibri"/>
                <w:sz w:val="24"/>
              </w:rPr>
            </w:pPr>
            <w:r w:rsidRPr="009B4A87">
              <w:rPr>
                <w:rFonts w:ascii="Calibri" w:hAnsi="Calibri"/>
                <w:sz w:val="24"/>
              </w:rPr>
              <w:t>Please highlight any areas of excellence that you feel are worthy of sharing across the Trust</w:t>
            </w:r>
          </w:p>
        </w:tc>
      </w:tr>
      <w:tr w:rsidR="00BD2C8B" w:rsidRPr="00665743" w14:paraId="2E31B643" w14:textId="77777777" w:rsidTr="005816CD">
        <w:tblPrEx>
          <w:shd w:val="clear" w:color="auto" w:fill="auto"/>
        </w:tblPrEx>
        <w:trPr>
          <w:trHeight w:val="1921"/>
        </w:trPr>
        <w:tc>
          <w:tcPr>
            <w:tcW w:w="1049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09132F" w14:textId="77777777" w:rsidR="00BD2C8B" w:rsidRPr="00665743" w:rsidRDefault="00BD2C8B" w:rsidP="005816CD">
            <w:pPr>
              <w:pStyle w:val="TableStyle2"/>
              <w:rPr>
                <w:rFonts w:ascii="Museo Sans 100" w:hAnsi="Museo Sans 100"/>
              </w:rPr>
            </w:pPr>
          </w:p>
        </w:tc>
      </w:tr>
    </w:tbl>
    <w:p w14:paraId="2E16B4F2" w14:textId="77777777" w:rsidR="00BD2C8B" w:rsidRDefault="00BD2C8B">
      <w:pPr>
        <w:pStyle w:val="Default"/>
        <w:spacing w:line="280" w:lineRule="atLeast"/>
        <w:rPr>
          <w:rFonts w:ascii="Museo Sans 100" w:hAnsi="Museo Sans 100"/>
        </w:rPr>
      </w:pPr>
    </w:p>
    <w:p w14:paraId="4E249F42" w14:textId="36E6FF8E" w:rsidR="00686AE8" w:rsidRPr="00FC08BB" w:rsidRDefault="00686AE8">
      <w:pPr>
        <w:pStyle w:val="Default"/>
        <w:spacing w:line="280" w:lineRule="atLeast"/>
        <w:rPr>
          <w:rFonts w:ascii="Calibri" w:hAnsi="Calibri"/>
        </w:rPr>
      </w:pPr>
      <w:r w:rsidRPr="00FC08BB">
        <w:rPr>
          <w:rFonts w:ascii="Calibri" w:hAnsi="Calibri"/>
        </w:rPr>
        <w:t>(add or delete as necessary)</w:t>
      </w:r>
    </w:p>
    <w:tbl>
      <w:tblPr>
        <w:tblW w:w="5954"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5954"/>
      </w:tblGrid>
      <w:tr w:rsidR="00BD2C8B" w:rsidRPr="00665743" w14:paraId="3E289070" w14:textId="77777777" w:rsidTr="00BD2C8B">
        <w:trPr>
          <w:trHeight w:val="191"/>
          <w:tblHeader/>
        </w:trPr>
        <w:tc>
          <w:tcPr>
            <w:tcW w:w="5954"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3F29B599" w14:textId="77777777" w:rsidR="00BD2C8B" w:rsidRPr="009B4A87" w:rsidRDefault="00BD2C8B" w:rsidP="005816CD">
            <w:pPr>
              <w:pStyle w:val="TableStyle1"/>
              <w:jc w:val="center"/>
              <w:rPr>
                <w:rFonts w:ascii="Calibri" w:hAnsi="Calibri"/>
                <w:sz w:val="24"/>
              </w:rPr>
            </w:pPr>
            <w:r w:rsidRPr="009B4A87">
              <w:rPr>
                <w:rFonts w:ascii="Calibri" w:hAnsi="Calibri"/>
                <w:sz w:val="24"/>
              </w:rPr>
              <w:t>Acronym Glossary:</w:t>
            </w:r>
          </w:p>
        </w:tc>
      </w:tr>
      <w:tr w:rsidR="00BD2C8B" w:rsidRPr="00665743" w14:paraId="1756CFCF" w14:textId="77777777" w:rsidTr="00BD2C8B">
        <w:tblPrEx>
          <w:shd w:val="clear" w:color="auto" w:fill="auto"/>
        </w:tblPrEx>
        <w:trPr>
          <w:trHeight w:val="2216"/>
        </w:trPr>
        <w:tc>
          <w:tcPr>
            <w:tcW w:w="5954"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39FB12" w14:textId="77777777" w:rsidR="00BD2C8B" w:rsidRDefault="00BD2C8B" w:rsidP="005816CD">
            <w:pPr>
              <w:pStyle w:val="TableStyle2"/>
              <w:ind w:left="664" w:hanging="664"/>
              <w:rPr>
                <w:rFonts w:ascii="Museo Sans 100" w:hAnsi="Museo Sans 100"/>
              </w:rPr>
            </w:pPr>
            <w:r>
              <w:rPr>
                <w:rFonts w:ascii="Museo Sans 100" w:hAnsi="Museo Sans 100"/>
              </w:rPr>
              <w:t xml:space="preserve">LTP  </w:t>
            </w:r>
            <w:r>
              <w:rPr>
                <w:rFonts w:ascii="Museo Sans 100" w:hAnsi="Museo Sans 100"/>
              </w:rPr>
              <w:tab/>
              <w:t>Long-Term Planning</w:t>
            </w:r>
          </w:p>
          <w:p w14:paraId="0C61A7FA" w14:textId="77777777" w:rsidR="00BD2C8B" w:rsidRDefault="00BD2C8B" w:rsidP="005816CD">
            <w:pPr>
              <w:pStyle w:val="TableStyle2"/>
              <w:ind w:left="664" w:hanging="664"/>
              <w:rPr>
                <w:rFonts w:ascii="Museo Sans 100" w:hAnsi="Museo Sans 100"/>
              </w:rPr>
            </w:pPr>
            <w:r>
              <w:rPr>
                <w:rFonts w:ascii="Museo Sans 100" w:hAnsi="Museo Sans 100"/>
              </w:rPr>
              <w:t xml:space="preserve">PPM  </w:t>
            </w:r>
            <w:r>
              <w:rPr>
                <w:rFonts w:ascii="Museo Sans 100" w:hAnsi="Museo Sans 100"/>
              </w:rPr>
              <w:tab/>
              <w:t>Pupil Progress Meeting</w:t>
            </w:r>
          </w:p>
          <w:p w14:paraId="1975CB68" w14:textId="77777777" w:rsidR="00BD2C8B" w:rsidRDefault="00BD2C8B" w:rsidP="005816CD">
            <w:pPr>
              <w:pStyle w:val="TableStyle2"/>
              <w:ind w:left="664" w:hanging="664"/>
              <w:rPr>
                <w:rFonts w:ascii="Museo Sans 100" w:hAnsi="Museo Sans 100"/>
              </w:rPr>
            </w:pPr>
            <w:r>
              <w:rPr>
                <w:rFonts w:ascii="Museo Sans 100" w:hAnsi="Museo Sans 100"/>
              </w:rPr>
              <w:t xml:space="preserve">MAT  </w:t>
            </w:r>
            <w:r>
              <w:rPr>
                <w:rFonts w:ascii="Museo Sans 100" w:hAnsi="Museo Sans 100"/>
              </w:rPr>
              <w:tab/>
              <w:t>Multi-Academy Trust</w:t>
            </w:r>
          </w:p>
          <w:p w14:paraId="5709275A" w14:textId="77777777" w:rsidR="00BD2C8B" w:rsidRDefault="00BD2C8B" w:rsidP="005816CD">
            <w:pPr>
              <w:pStyle w:val="TableStyle2"/>
              <w:ind w:left="664" w:hanging="664"/>
              <w:rPr>
                <w:rFonts w:ascii="Museo Sans 100" w:hAnsi="Museo Sans 100"/>
              </w:rPr>
            </w:pPr>
            <w:r>
              <w:rPr>
                <w:rFonts w:ascii="Museo Sans 100" w:hAnsi="Museo Sans 100"/>
              </w:rPr>
              <w:t xml:space="preserve">SLT  </w:t>
            </w:r>
            <w:r>
              <w:rPr>
                <w:rFonts w:ascii="Museo Sans 100" w:hAnsi="Museo Sans 100"/>
              </w:rPr>
              <w:tab/>
              <w:t>Senior Leadership Team</w:t>
            </w:r>
          </w:p>
          <w:p w14:paraId="153787FB" w14:textId="77777777" w:rsidR="00BD2C8B" w:rsidRDefault="00BD2C8B" w:rsidP="005816CD">
            <w:pPr>
              <w:pStyle w:val="TableStyle2"/>
              <w:ind w:left="664" w:hanging="664"/>
              <w:rPr>
                <w:rFonts w:ascii="Museo Sans 100" w:hAnsi="Museo Sans 100"/>
              </w:rPr>
            </w:pPr>
            <w:r>
              <w:rPr>
                <w:rFonts w:ascii="Museo Sans 100" w:hAnsi="Museo Sans 100"/>
              </w:rPr>
              <w:t xml:space="preserve">NfER  </w:t>
            </w:r>
            <w:r>
              <w:rPr>
                <w:rFonts w:ascii="Museo Sans 100" w:hAnsi="Museo Sans 100"/>
              </w:rPr>
              <w:tab/>
              <w:t>National Foundation for Educational Research</w:t>
            </w:r>
          </w:p>
          <w:p w14:paraId="0E686B53" w14:textId="77777777" w:rsidR="00BD2C8B" w:rsidRDefault="00BD2C8B" w:rsidP="005816CD">
            <w:pPr>
              <w:pStyle w:val="TableStyle2"/>
              <w:ind w:left="664" w:hanging="664"/>
              <w:rPr>
                <w:rFonts w:ascii="Museo Sans 100" w:hAnsi="Museo Sans 100"/>
              </w:rPr>
            </w:pPr>
            <w:r>
              <w:rPr>
                <w:rFonts w:ascii="Museo Sans 100" w:hAnsi="Museo Sans 100"/>
              </w:rPr>
              <w:t xml:space="preserve">IPM  </w:t>
            </w:r>
            <w:r>
              <w:rPr>
                <w:rFonts w:ascii="Museo Sans 100" w:hAnsi="Museo Sans 100"/>
              </w:rPr>
              <w:tab/>
              <w:t>Individual Provision Map</w:t>
            </w:r>
          </w:p>
          <w:p w14:paraId="56E9F909" w14:textId="77777777" w:rsidR="00BD2C8B" w:rsidRDefault="00BD2C8B" w:rsidP="005816CD">
            <w:pPr>
              <w:pStyle w:val="TableStyle2"/>
              <w:ind w:left="664" w:hanging="664"/>
              <w:rPr>
                <w:rFonts w:ascii="Museo Sans 100" w:hAnsi="Museo Sans 100"/>
              </w:rPr>
            </w:pPr>
            <w:r>
              <w:rPr>
                <w:rFonts w:ascii="Museo Sans 100" w:hAnsi="Museo Sans 100"/>
              </w:rPr>
              <w:t xml:space="preserve">GPM  </w:t>
            </w:r>
            <w:r>
              <w:rPr>
                <w:rFonts w:ascii="Museo Sans 100" w:hAnsi="Museo Sans 100"/>
              </w:rPr>
              <w:tab/>
              <w:t>Group Provision Map</w:t>
            </w:r>
          </w:p>
          <w:p w14:paraId="6903BCB6" w14:textId="77777777" w:rsidR="00BD2C8B" w:rsidRDefault="00BD2C8B" w:rsidP="005816CD">
            <w:pPr>
              <w:pStyle w:val="TableStyle2"/>
              <w:ind w:left="664" w:hanging="664"/>
              <w:rPr>
                <w:rFonts w:ascii="Museo Sans 100" w:hAnsi="Museo Sans 100"/>
              </w:rPr>
            </w:pPr>
            <w:r>
              <w:rPr>
                <w:rFonts w:ascii="Museo Sans 100" w:hAnsi="Museo Sans 100"/>
              </w:rPr>
              <w:t xml:space="preserve">WCR  </w:t>
            </w:r>
            <w:r>
              <w:rPr>
                <w:rFonts w:ascii="Museo Sans 100" w:hAnsi="Museo Sans 100"/>
              </w:rPr>
              <w:tab/>
              <w:t>Whole-Class Reading</w:t>
            </w:r>
          </w:p>
          <w:p w14:paraId="4F6B8847" w14:textId="77777777" w:rsidR="00BD2C8B" w:rsidRDefault="00BD2C8B" w:rsidP="005816CD">
            <w:pPr>
              <w:pStyle w:val="TableStyle2"/>
              <w:ind w:left="664" w:hanging="664"/>
              <w:rPr>
                <w:rFonts w:ascii="Museo Sans 100" w:hAnsi="Museo Sans 100"/>
              </w:rPr>
            </w:pPr>
            <w:r>
              <w:rPr>
                <w:rFonts w:ascii="Museo Sans 100" w:hAnsi="Museo Sans 100"/>
              </w:rPr>
              <w:t xml:space="preserve">PP </w:t>
            </w:r>
            <w:r>
              <w:rPr>
                <w:rFonts w:ascii="Museo Sans 100" w:hAnsi="Museo Sans 100"/>
              </w:rPr>
              <w:tab/>
              <w:t>Pupil Premium</w:t>
            </w:r>
          </w:p>
          <w:p w14:paraId="6B57F6CA" w14:textId="77777777" w:rsidR="00BD2C8B" w:rsidRDefault="00BD2C8B" w:rsidP="005816CD">
            <w:pPr>
              <w:pStyle w:val="TableStyle2"/>
              <w:ind w:left="664" w:hanging="664"/>
              <w:rPr>
                <w:rFonts w:ascii="Museo Sans 100" w:hAnsi="Museo Sans 100"/>
              </w:rPr>
            </w:pPr>
            <w:r>
              <w:rPr>
                <w:rFonts w:ascii="Museo Sans 100" w:hAnsi="Museo Sans 100"/>
              </w:rPr>
              <w:t xml:space="preserve">SIP  </w:t>
            </w:r>
            <w:r>
              <w:rPr>
                <w:rFonts w:ascii="Museo Sans 100" w:hAnsi="Museo Sans 100"/>
              </w:rPr>
              <w:tab/>
              <w:t>School Improvement Plan</w:t>
            </w:r>
          </w:p>
          <w:p w14:paraId="28A38BE9" w14:textId="77777777" w:rsidR="00BD2C8B" w:rsidRDefault="00BD2C8B" w:rsidP="005816CD">
            <w:pPr>
              <w:pStyle w:val="TableStyle2"/>
              <w:ind w:left="664" w:hanging="664"/>
              <w:rPr>
                <w:rFonts w:ascii="Museo Sans 100" w:hAnsi="Museo Sans 100"/>
              </w:rPr>
            </w:pPr>
            <w:r>
              <w:rPr>
                <w:rFonts w:ascii="Museo Sans 100" w:hAnsi="Museo Sans 100"/>
              </w:rPr>
              <w:t xml:space="preserve">PDM  </w:t>
            </w:r>
            <w:r>
              <w:rPr>
                <w:rFonts w:ascii="Museo Sans 100" w:hAnsi="Museo Sans 100"/>
              </w:rPr>
              <w:tab/>
              <w:t>Professional Development Meeting</w:t>
            </w:r>
          </w:p>
          <w:p w14:paraId="253B2C1C" w14:textId="77777777" w:rsidR="00BD2C8B" w:rsidRDefault="00BD2C8B" w:rsidP="005816CD">
            <w:pPr>
              <w:pStyle w:val="TableStyle2"/>
              <w:ind w:left="664" w:hanging="664"/>
              <w:rPr>
                <w:rFonts w:ascii="Museo Sans 100" w:hAnsi="Museo Sans 100"/>
              </w:rPr>
            </w:pPr>
            <w:r>
              <w:rPr>
                <w:rFonts w:ascii="Museo Sans 100" w:hAnsi="Museo Sans 100"/>
              </w:rPr>
              <w:t xml:space="preserve">SPaG </w:t>
            </w:r>
            <w:r>
              <w:rPr>
                <w:rFonts w:ascii="Museo Sans 100" w:hAnsi="Museo Sans 100"/>
              </w:rPr>
              <w:tab/>
              <w:t>Spelling, Punctuation and Grammar</w:t>
            </w:r>
          </w:p>
          <w:p w14:paraId="6A17E611" w14:textId="77777777" w:rsidR="00BD2C8B" w:rsidRDefault="00BD2C8B" w:rsidP="005816CD">
            <w:pPr>
              <w:pStyle w:val="TableStyle2"/>
              <w:ind w:left="664" w:hanging="664"/>
              <w:rPr>
                <w:rFonts w:ascii="Museo Sans 100" w:hAnsi="Museo Sans 100"/>
              </w:rPr>
            </w:pPr>
            <w:r>
              <w:rPr>
                <w:rFonts w:ascii="Museo Sans 100" w:hAnsi="Museo Sans 100"/>
              </w:rPr>
              <w:t xml:space="preserve">WTS  </w:t>
            </w:r>
            <w:r>
              <w:rPr>
                <w:rFonts w:ascii="Museo Sans 100" w:hAnsi="Museo Sans 100"/>
              </w:rPr>
              <w:tab/>
              <w:t>Working Towards the Expected Standard</w:t>
            </w:r>
          </w:p>
          <w:p w14:paraId="31E20759" w14:textId="77777777" w:rsidR="00BD2C8B" w:rsidRDefault="00BD2C8B" w:rsidP="005816CD">
            <w:pPr>
              <w:pStyle w:val="TableStyle2"/>
              <w:ind w:left="664" w:hanging="664"/>
              <w:rPr>
                <w:rFonts w:ascii="Museo Sans 100" w:hAnsi="Museo Sans 100"/>
              </w:rPr>
            </w:pPr>
            <w:r>
              <w:rPr>
                <w:rFonts w:ascii="Museo Sans 100" w:hAnsi="Museo Sans 100"/>
              </w:rPr>
              <w:t xml:space="preserve">EXS  </w:t>
            </w:r>
            <w:r>
              <w:rPr>
                <w:rFonts w:ascii="Museo Sans 100" w:hAnsi="Museo Sans 100"/>
              </w:rPr>
              <w:tab/>
              <w:t>Working At the Expected Standard</w:t>
            </w:r>
          </w:p>
          <w:p w14:paraId="4740ADC2" w14:textId="77777777" w:rsidR="00BD2C8B" w:rsidRPr="00665743" w:rsidRDefault="00BD2C8B" w:rsidP="005816CD">
            <w:pPr>
              <w:pStyle w:val="TableStyle2"/>
              <w:ind w:left="664" w:hanging="664"/>
              <w:rPr>
                <w:rFonts w:ascii="Museo Sans 100" w:hAnsi="Museo Sans 100"/>
              </w:rPr>
            </w:pPr>
            <w:r>
              <w:rPr>
                <w:rFonts w:ascii="Museo Sans 100" w:hAnsi="Museo Sans 100"/>
              </w:rPr>
              <w:t xml:space="preserve">GDS  </w:t>
            </w:r>
            <w:r>
              <w:rPr>
                <w:rFonts w:ascii="Museo Sans 100" w:hAnsi="Museo Sans 100"/>
              </w:rPr>
              <w:tab/>
              <w:t>Working at Greater Depth within the Expected Standard</w:t>
            </w:r>
          </w:p>
        </w:tc>
      </w:tr>
    </w:tbl>
    <w:p w14:paraId="5E3B66FD" w14:textId="554C70DE" w:rsidR="00665743" w:rsidRPr="00665743" w:rsidRDefault="00665743" w:rsidP="00665743">
      <w:pPr>
        <w:pStyle w:val="Default"/>
        <w:spacing w:line="280" w:lineRule="atLeast"/>
        <w:rPr>
          <w:rFonts w:ascii="Museo Sans 100" w:hAnsi="Museo Sans 100"/>
        </w:rPr>
      </w:pPr>
    </w:p>
    <w:sectPr w:rsidR="00665743" w:rsidRPr="00665743" w:rsidSect="003C77CA">
      <w:footerReference w:type="default" r:id="rId9"/>
      <w:pgSz w:w="11906" w:h="16838"/>
      <w:pgMar w:top="720" w:right="720" w:bottom="720" w:left="720" w:header="709" w:footer="38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718BF" w14:textId="77777777" w:rsidR="00B27B8B" w:rsidRDefault="00B27B8B">
      <w:r>
        <w:separator/>
      </w:r>
    </w:p>
  </w:endnote>
  <w:endnote w:type="continuationSeparator" w:id="0">
    <w:p w14:paraId="7954CA0C" w14:textId="77777777" w:rsidR="00B27B8B" w:rsidRDefault="00B2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Museo Sans 100">
    <w:altName w:val="Calibri"/>
    <w:panose1 w:val="00000000000000000000"/>
    <w:charset w:val="00"/>
    <w:family w:val="modern"/>
    <w:notTrueType/>
    <w:pitch w:val="variable"/>
    <w:sig w:usb0="A00000AF" w:usb1="4000004A" w:usb2="00000000" w:usb3="00000000" w:csb0="00000093"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831D3" w14:textId="064285DF" w:rsidR="00987D6E" w:rsidRPr="003C77CA" w:rsidRDefault="009B4A87" w:rsidP="009B4A87">
    <w:pPr>
      <w:pStyle w:val="Footer"/>
      <w:tabs>
        <w:tab w:val="clear" w:pos="4513"/>
        <w:tab w:val="center" w:pos="5245"/>
      </w:tabs>
      <w:rPr>
        <w:rFonts w:ascii="Calibri Light" w:hAnsi="Calibri Light" w:cs="Calibri Light"/>
        <w:color w:val="7F7F7F" w:themeColor="text1" w:themeTint="80"/>
        <w:sz w:val="18"/>
        <w:szCs w:val="18"/>
      </w:rPr>
    </w:pPr>
    <w:r>
      <w:rPr>
        <w:rFonts w:ascii="Calibri Light" w:hAnsi="Calibri Light" w:cs="Calibri Light"/>
        <w:color w:val="7F7F7F" w:themeColor="text1" w:themeTint="80"/>
        <w:sz w:val="18"/>
        <w:szCs w:val="18"/>
      </w:rPr>
      <w:t xml:space="preserve">MF2 Governor Evaluation Form Subject Deep Dive </w:t>
    </w:r>
    <w:r>
      <w:rPr>
        <w:rFonts w:ascii="Calibri Light" w:hAnsi="Calibri Light" w:cs="Calibri Light"/>
        <w:color w:val="7F7F7F" w:themeColor="text1" w:themeTint="80"/>
        <w:sz w:val="18"/>
        <w:szCs w:val="18"/>
      </w:rPr>
      <w:tab/>
    </w:r>
    <w:r w:rsidR="003C77CA" w:rsidRPr="003C77CA">
      <w:rPr>
        <w:rFonts w:ascii="Calibri Light" w:hAnsi="Calibri Light" w:cs="Calibri Light"/>
        <w:color w:val="7F7F7F" w:themeColor="text1" w:themeTint="80"/>
        <w:sz w:val="18"/>
        <w:szCs w:val="18"/>
      </w:rPr>
      <w:t xml:space="preserve">Page </w:t>
    </w:r>
    <w:r w:rsidR="003C77CA" w:rsidRPr="003C77CA">
      <w:rPr>
        <w:rFonts w:ascii="Calibri Light" w:hAnsi="Calibri Light" w:cs="Calibri Light"/>
        <w:color w:val="7F7F7F" w:themeColor="text1" w:themeTint="80"/>
        <w:sz w:val="18"/>
        <w:szCs w:val="18"/>
      </w:rPr>
      <w:fldChar w:fldCharType="begin"/>
    </w:r>
    <w:r w:rsidR="003C77CA" w:rsidRPr="003C77CA">
      <w:rPr>
        <w:rFonts w:ascii="Calibri Light" w:hAnsi="Calibri Light" w:cs="Calibri Light"/>
        <w:color w:val="7F7F7F" w:themeColor="text1" w:themeTint="80"/>
        <w:sz w:val="18"/>
        <w:szCs w:val="18"/>
      </w:rPr>
      <w:instrText xml:space="preserve"> PAGE  \* Arabic  \* MERGEFORMAT </w:instrText>
    </w:r>
    <w:r w:rsidR="003C77CA" w:rsidRPr="003C77CA">
      <w:rPr>
        <w:rFonts w:ascii="Calibri Light" w:hAnsi="Calibri Light" w:cs="Calibri Light"/>
        <w:color w:val="7F7F7F" w:themeColor="text1" w:themeTint="80"/>
        <w:sz w:val="18"/>
        <w:szCs w:val="18"/>
      </w:rPr>
      <w:fldChar w:fldCharType="separate"/>
    </w:r>
    <w:r w:rsidR="008C5C5E">
      <w:rPr>
        <w:rFonts w:ascii="Calibri Light" w:hAnsi="Calibri Light" w:cs="Calibri Light"/>
        <w:noProof/>
        <w:color w:val="7F7F7F" w:themeColor="text1" w:themeTint="80"/>
        <w:sz w:val="18"/>
        <w:szCs w:val="18"/>
      </w:rPr>
      <w:t>3</w:t>
    </w:r>
    <w:r w:rsidR="003C77CA" w:rsidRPr="003C77CA">
      <w:rPr>
        <w:rFonts w:ascii="Calibri Light" w:hAnsi="Calibri Light" w:cs="Calibri Light"/>
        <w:color w:val="7F7F7F" w:themeColor="text1" w:themeTint="80"/>
        <w:sz w:val="18"/>
        <w:szCs w:val="18"/>
      </w:rPr>
      <w:fldChar w:fldCharType="end"/>
    </w:r>
    <w:r w:rsidR="003C77CA" w:rsidRPr="003C77CA">
      <w:rPr>
        <w:rFonts w:ascii="Calibri Light" w:hAnsi="Calibri Light" w:cs="Calibri Light"/>
        <w:color w:val="7F7F7F" w:themeColor="text1" w:themeTint="80"/>
        <w:sz w:val="18"/>
        <w:szCs w:val="18"/>
      </w:rPr>
      <w:t xml:space="preserve"> of </w:t>
    </w:r>
    <w:r w:rsidR="003C77CA" w:rsidRPr="003C77CA">
      <w:rPr>
        <w:rFonts w:ascii="Calibri Light" w:hAnsi="Calibri Light" w:cs="Calibri Light"/>
        <w:color w:val="7F7F7F" w:themeColor="text1" w:themeTint="80"/>
        <w:sz w:val="18"/>
        <w:szCs w:val="18"/>
      </w:rPr>
      <w:fldChar w:fldCharType="begin"/>
    </w:r>
    <w:r w:rsidR="003C77CA" w:rsidRPr="003C77CA">
      <w:rPr>
        <w:rFonts w:ascii="Calibri Light" w:hAnsi="Calibri Light" w:cs="Calibri Light"/>
        <w:color w:val="7F7F7F" w:themeColor="text1" w:themeTint="80"/>
        <w:sz w:val="18"/>
        <w:szCs w:val="18"/>
      </w:rPr>
      <w:instrText xml:space="preserve"> NUMPAGES  \* Arabic  \* MERGEFORMAT </w:instrText>
    </w:r>
    <w:r w:rsidR="003C77CA" w:rsidRPr="003C77CA">
      <w:rPr>
        <w:rFonts w:ascii="Calibri Light" w:hAnsi="Calibri Light" w:cs="Calibri Light"/>
        <w:color w:val="7F7F7F" w:themeColor="text1" w:themeTint="80"/>
        <w:sz w:val="18"/>
        <w:szCs w:val="18"/>
      </w:rPr>
      <w:fldChar w:fldCharType="separate"/>
    </w:r>
    <w:r w:rsidR="008C5C5E">
      <w:rPr>
        <w:rFonts w:ascii="Calibri Light" w:hAnsi="Calibri Light" w:cs="Calibri Light"/>
        <w:noProof/>
        <w:color w:val="7F7F7F" w:themeColor="text1" w:themeTint="80"/>
        <w:sz w:val="18"/>
        <w:szCs w:val="18"/>
      </w:rPr>
      <w:t>3</w:t>
    </w:r>
    <w:r w:rsidR="003C77CA" w:rsidRPr="003C77CA">
      <w:rPr>
        <w:rFonts w:ascii="Calibri Light" w:hAnsi="Calibri Light" w:cs="Calibri Light"/>
        <w:color w:val="7F7F7F" w:themeColor="text1" w:themeTint="8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E741C" w14:textId="77777777" w:rsidR="00B27B8B" w:rsidRDefault="00B27B8B">
      <w:r>
        <w:separator/>
      </w:r>
    </w:p>
  </w:footnote>
  <w:footnote w:type="continuationSeparator" w:id="0">
    <w:p w14:paraId="304EA750" w14:textId="77777777" w:rsidR="00B27B8B" w:rsidRDefault="00B27B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0.25pt;height:25.5pt;visibility:visible;mso-wrap-style:square" o:bullet="t">
        <v:imagedata r:id="rId1" o:title=""/>
      </v:shape>
    </w:pict>
  </w:numPicBullet>
  <w:numPicBullet w:numPicBulletId="1">
    <w:pict>
      <v:shape id="_x0000_i1034" type="#_x0000_t75" style="width:50.25pt;height:25.5pt;visibility:visible;mso-wrap-style:square" o:bullet="t">
        <v:imagedata r:id="rId2" o:title=""/>
      </v:shape>
    </w:pict>
  </w:numPicBullet>
  <w:abstractNum w:abstractNumId="0" w15:restartNumberingAfterBreak="0">
    <w:nsid w:val="41C44E35"/>
    <w:multiLevelType w:val="hybridMultilevel"/>
    <w:tmpl w:val="103E629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 w15:restartNumberingAfterBreak="0">
    <w:nsid w:val="64AF4745"/>
    <w:multiLevelType w:val="hybridMultilevel"/>
    <w:tmpl w:val="E4785576"/>
    <w:lvl w:ilvl="0" w:tplc="F4B2DEF8">
      <w:start w:val="1"/>
      <w:numFmt w:val="bullet"/>
      <w:lvlText w:val=""/>
      <w:lvlPicBulletId w:val="0"/>
      <w:lvlJc w:val="left"/>
      <w:pPr>
        <w:tabs>
          <w:tab w:val="num" w:pos="720"/>
        </w:tabs>
        <w:ind w:left="720" w:hanging="360"/>
      </w:pPr>
      <w:rPr>
        <w:rFonts w:ascii="Symbol" w:hAnsi="Symbol" w:hint="default"/>
      </w:rPr>
    </w:lvl>
    <w:lvl w:ilvl="1" w:tplc="4F20E392" w:tentative="1">
      <w:start w:val="1"/>
      <w:numFmt w:val="bullet"/>
      <w:lvlText w:val=""/>
      <w:lvlJc w:val="left"/>
      <w:pPr>
        <w:tabs>
          <w:tab w:val="num" w:pos="1440"/>
        </w:tabs>
        <w:ind w:left="1440" w:hanging="360"/>
      </w:pPr>
      <w:rPr>
        <w:rFonts w:ascii="Symbol" w:hAnsi="Symbol" w:hint="default"/>
      </w:rPr>
    </w:lvl>
    <w:lvl w:ilvl="2" w:tplc="F90028FE" w:tentative="1">
      <w:start w:val="1"/>
      <w:numFmt w:val="bullet"/>
      <w:lvlText w:val=""/>
      <w:lvlJc w:val="left"/>
      <w:pPr>
        <w:tabs>
          <w:tab w:val="num" w:pos="2160"/>
        </w:tabs>
        <w:ind w:left="2160" w:hanging="360"/>
      </w:pPr>
      <w:rPr>
        <w:rFonts w:ascii="Symbol" w:hAnsi="Symbol" w:hint="default"/>
      </w:rPr>
    </w:lvl>
    <w:lvl w:ilvl="3" w:tplc="0756D5AE" w:tentative="1">
      <w:start w:val="1"/>
      <w:numFmt w:val="bullet"/>
      <w:lvlText w:val=""/>
      <w:lvlJc w:val="left"/>
      <w:pPr>
        <w:tabs>
          <w:tab w:val="num" w:pos="2880"/>
        </w:tabs>
        <w:ind w:left="2880" w:hanging="360"/>
      </w:pPr>
      <w:rPr>
        <w:rFonts w:ascii="Symbol" w:hAnsi="Symbol" w:hint="default"/>
      </w:rPr>
    </w:lvl>
    <w:lvl w:ilvl="4" w:tplc="322E9322" w:tentative="1">
      <w:start w:val="1"/>
      <w:numFmt w:val="bullet"/>
      <w:lvlText w:val=""/>
      <w:lvlJc w:val="left"/>
      <w:pPr>
        <w:tabs>
          <w:tab w:val="num" w:pos="3600"/>
        </w:tabs>
        <w:ind w:left="3600" w:hanging="360"/>
      </w:pPr>
      <w:rPr>
        <w:rFonts w:ascii="Symbol" w:hAnsi="Symbol" w:hint="default"/>
      </w:rPr>
    </w:lvl>
    <w:lvl w:ilvl="5" w:tplc="1A76A2BA" w:tentative="1">
      <w:start w:val="1"/>
      <w:numFmt w:val="bullet"/>
      <w:lvlText w:val=""/>
      <w:lvlJc w:val="left"/>
      <w:pPr>
        <w:tabs>
          <w:tab w:val="num" w:pos="4320"/>
        </w:tabs>
        <w:ind w:left="4320" w:hanging="360"/>
      </w:pPr>
      <w:rPr>
        <w:rFonts w:ascii="Symbol" w:hAnsi="Symbol" w:hint="default"/>
      </w:rPr>
    </w:lvl>
    <w:lvl w:ilvl="6" w:tplc="33F6C87E" w:tentative="1">
      <w:start w:val="1"/>
      <w:numFmt w:val="bullet"/>
      <w:lvlText w:val=""/>
      <w:lvlJc w:val="left"/>
      <w:pPr>
        <w:tabs>
          <w:tab w:val="num" w:pos="5040"/>
        </w:tabs>
        <w:ind w:left="5040" w:hanging="360"/>
      </w:pPr>
      <w:rPr>
        <w:rFonts w:ascii="Symbol" w:hAnsi="Symbol" w:hint="default"/>
      </w:rPr>
    </w:lvl>
    <w:lvl w:ilvl="7" w:tplc="483A5898" w:tentative="1">
      <w:start w:val="1"/>
      <w:numFmt w:val="bullet"/>
      <w:lvlText w:val=""/>
      <w:lvlJc w:val="left"/>
      <w:pPr>
        <w:tabs>
          <w:tab w:val="num" w:pos="5760"/>
        </w:tabs>
        <w:ind w:left="5760" w:hanging="360"/>
      </w:pPr>
      <w:rPr>
        <w:rFonts w:ascii="Symbol" w:hAnsi="Symbol" w:hint="default"/>
      </w:rPr>
    </w:lvl>
    <w:lvl w:ilvl="8" w:tplc="451825F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6080CA2"/>
    <w:multiLevelType w:val="hybridMultilevel"/>
    <w:tmpl w:val="9C20216C"/>
    <w:lvl w:ilvl="0" w:tplc="844A6DD0">
      <w:start w:val="1"/>
      <w:numFmt w:val="bullet"/>
      <w:lvlText w:val=""/>
      <w:lvlPicBulletId w:val="1"/>
      <w:lvlJc w:val="left"/>
      <w:pPr>
        <w:tabs>
          <w:tab w:val="num" w:pos="720"/>
        </w:tabs>
        <w:ind w:left="720" w:hanging="360"/>
      </w:pPr>
      <w:rPr>
        <w:rFonts w:ascii="Symbol" w:hAnsi="Symbol" w:hint="default"/>
      </w:rPr>
    </w:lvl>
    <w:lvl w:ilvl="1" w:tplc="4B80DFAE" w:tentative="1">
      <w:start w:val="1"/>
      <w:numFmt w:val="bullet"/>
      <w:lvlText w:val=""/>
      <w:lvlJc w:val="left"/>
      <w:pPr>
        <w:tabs>
          <w:tab w:val="num" w:pos="1440"/>
        </w:tabs>
        <w:ind w:left="1440" w:hanging="360"/>
      </w:pPr>
      <w:rPr>
        <w:rFonts w:ascii="Symbol" w:hAnsi="Symbol" w:hint="default"/>
      </w:rPr>
    </w:lvl>
    <w:lvl w:ilvl="2" w:tplc="D38AE4BE" w:tentative="1">
      <w:start w:val="1"/>
      <w:numFmt w:val="bullet"/>
      <w:lvlText w:val=""/>
      <w:lvlJc w:val="left"/>
      <w:pPr>
        <w:tabs>
          <w:tab w:val="num" w:pos="2160"/>
        </w:tabs>
        <w:ind w:left="2160" w:hanging="360"/>
      </w:pPr>
      <w:rPr>
        <w:rFonts w:ascii="Symbol" w:hAnsi="Symbol" w:hint="default"/>
      </w:rPr>
    </w:lvl>
    <w:lvl w:ilvl="3" w:tplc="F40AC0DE" w:tentative="1">
      <w:start w:val="1"/>
      <w:numFmt w:val="bullet"/>
      <w:lvlText w:val=""/>
      <w:lvlJc w:val="left"/>
      <w:pPr>
        <w:tabs>
          <w:tab w:val="num" w:pos="2880"/>
        </w:tabs>
        <w:ind w:left="2880" w:hanging="360"/>
      </w:pPr>
      <w:rPr>
        <w:rFonts w:ascii="Symbol" w:hAnsi="Symbol" w:hint="default"/>
      </w:rPr>
    </w:lvl>
    <w:lvl w:ilvl="4" w:tplc="8FC05568" w:tentative="1">
      <w:start w:val="1"/>
      <w:numFmt w:val="bullet"/>
      <w:lvlText w:val=""/>
      <w:lvlJc w:val="left"/>
      <w:pPr>
        <w:tabs>
          <w:tab w:val="num" w:pos="3600"/>
        </w:tabs>
        <w:ind w:left="3600" w:hanging="360"/>
      </w:pPr>
      <w:rPr>
        <w:rFonts w:ascii="Symbol" w:hAnsi="Symbol" w:hint="default"/>
      </w:rPr>
    </w:lvl>
    <w:lvl w:ilvl="5" w:tplc="D174E704" w:tentative="1">
      <w:start w:val="1"/>
      <w:numFmt w:val="bullet"/>
      <w:lvlText w:val=""/>
      <w:lvlJc w:val="left"/>
      <w:pPr>
        <w:tabs>
          <w:tab w:val="num" w:pos="4320"/>
        </w:tabs>
        <w:ind w:left="4320" w:hanging="360"/>
      </w:pPr>
      <w:rPr>
        <w:rFonts w:ascii="Symbol" w:hAnsi="Symbol" w:hint="default"/>
      </w:rPr>
    </w:lvl>
    <w:lvl w:ilvl="6" w:tplc="430CACC4" w:tentative="1">
      <w:start w:val="1"/>
      <w:numFmt w:val="bullet"/>
      <w:lvlText w:val=""/>
      <w:lvlJc w:val="left"/>
      <w:pPr>
        <w:tabs>
          <w:tab w:val="num" w:pos="5040"/>
        </w:tabs>
        <w:ind w:left="5040" w:hanging="360"/>
      </w:pPr>
      <w:rPr>
        <w:rFonts w:ascii="Symbol" w:hAnsi="Symbol" w:hint="default"/>
      </w:rPr>
    </w:lvl>
    <w:lvl w:ilvl="7" w:tplc="7AC8C9CA" w:tentative="1">
      <w:start w:val="1"/>
      <w:numFmt w:val="bullet"/>
      <w:lvlText w:val=""/>
      <w:lvlJc w:val="left"/>
      <w:pPr>
        <w:tabs>
          <w:tab w:val="num" w:pos="5760"/>
        </w:tabs>
        <w:ind w:left="5760" w:hanging="360"/>
      </w:pPr>
      <w:rPr>
        <w:rFonts w:ascii="Symbol" w:hAnsi="Symbol" w:hint="default"/>
      </w:rPr>
    </w:lvl>
    <w:lvl w:ilvl="8" w:tplc="C7FEE998"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6E"/>
    <w:rsid w:val="00026CCC"/>
    <w:rsid w:val="000A6638"/>
    <w:rsid w:val="000C5532"/>
    <w:rsid w:val="000D7F0F"/>
    <w:rsid w:val="001003CC"/>
    <w:rsid w:val="00127429"/>
    <w:rsid w:val="001E265E"/>
    <w:rsid w:val="00227B46"/>
    <w:rsid w:val="002D6C45"/>
    <w:rsid w:val="002F2382"/>
    <w:rsid w:val="002F7A3A"/>
    <w:rsid w:val="00317014"/>
    <w:rsid w:val="003232D6"/>
    <w:rsid w:val="00344EB2"/>
    <w:rsid w:val="00347AFF"/>
    <w:rsid w:val="00367B5F"/>
    <w:rsid w:val="003C77CA"/>
    <w:rsid w:val="003F7F4A"/>
    <w:rsid w:val="00434812"/>
    <w:rsid w:val="00457108"/>
    <w:rsid w:val="004614AB"/>
    <w:rsid w:val="00483DB9"/>
    <w:rsid w:val="004F32C8"/>
    <w:rsid w:val="0057146D"/>
    <w:rsid w:val="00594389"/>
    <w:rsid w:val="005A507A"/>
    <w:rsid w:val="005F64D0"/>
    <w:rsid w:val="0061289C"/>
    <w:rsid w:val="0064506F"/>
    <w:rsid w:val="00665743"/>
    <w:rsid w:val="00686AE8"/>
    <w:rsid w:val="006B4AF1"/>
    <w:rsid w:val="007319F4"/>
    <w:rsid w:val="007446B2"/>
    <w:rsid w:val="00797B9F"/>
    <w:rsid w:val="008138AD"/>
    <w:rsid w:val="00842AED"/>
    <w:rsid w:val="008644A8"/>
    <w:rsid w:val="008B2E30"/>
    <w:rsid w:val="008C5C5E"/>
    <w:rsid w:val="008E2E61"/>
    <w:rsid w:val="009226D7"/>
    <w:rsid w:val="009552CD"/>
    <w:rsid w:val="00987D6E"/>
    <w:rsid w:val="009B4A87"/>
    <w:rsid w:val="009F13B6"/>
    <w:rsid w:val="00A91C0E"/>
    <w:rsid w:val="00AA076F"/>
    <w:rsid w:val="00AB002D"/>
    <w:rsid w:val="00AD3134"/>
    <w:rsid w:val="00B066B8"/>
    <w:rsid w:val="00B27B8B"/>
    <w:rsid w:val="00B50277"/>
    <w:rsid w:val="00BD2C8B"/>
    <w:rsid w:val="00BF1BC8"/>
    <w:rsid w:val="00C036DE"/>
    <w:rsid w:val="00C04EF1"/>
    <w:rsid w:val="00C171AE"/>
    <w:rsid w:val="00C55E66"/>
    <w:rsid w:val="00C932C4"/>
    <w:rsid w:val="00CD68D5"/>
    <w:rsid w:val="00D5668C"/>
    <w:rsid w:val="00D6781B"/>
    <w:rsid w:val="00D87F18"/>
    <w:rsid w:val="00E650A8"/>
    <w:rsid w:val="00E7269F"/>
    <w:rsid w:val="00F31872"/>
    <w:rsid w:val="00FC08BB"/>
    <w:rsid w:val="00FE0164"/>
    <w:rsid w:val="00FE1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44637"/>
  <w15:docId w15:val="{66D80EC5-112C-462F-8E03-A42041BA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6574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TableStyle2">
    <w:name w:val="Table Style 2"/>
    <w:rPr>
      <w:rFonts w:ascii="Helvetica Neue" w:hAnsi="Helvetica Neue" w:cs="Arial Unicode MS"/>
      <w:color w:val="000000"/>
      <w:lang w:val="en-US"/>
      <w14:textOutline w14:w="0" w14:cap="flat" w14:cmpd="sng" w14:algn="ctr">
        <w14:noFill/>
        <w14:prstDash w14:val="solid"/>
        <w14:bevel/>
      </w14:textOutline>
    </w:rPr>
  </w:style>
  <w:style w:type="paragraph" w:customStyle="1" w:styleId="TableStyle1">
    <w:name w:val="Table Style 1"/>
    <w:rPr>
      <w:rFonts w:ascii="Helvetica Neue" w:eastAsia="Helvetica Neue" w:hAnsi="Helvetica Neue" w:cs="Helvetica Neue"/>
      <w:b/>
      <w:bCs/>
      <w:color w:val="000000"/>
      <w14:textOutline w14:w="0" w14:cap="flat" w14:cmpd="sng" w14:algn="ctr">
        <w14:noFill/>
        <w14:prstDash w14:val="solid"/>
        <w14:bevel/>
      </w14:textOutline>
    </w:rPr>
  </w:style>
  <w:style w:type="paragraph" w:styleId="Header">
    <w:name w:val="header"/>
    <w:basedOn w:val="Normal"/>
    <w:link w:val="HeaderChar"/>
    <w:uiPriority w:val="99"/>
    <w:unhideWhenUsed/>
    <w:rsid w:val="00227B46"/>
    <w:pPr>
      <w:tabs>
        <w:tab w:val="center" w:pos="4513"/>
        <w:tab w:val="right" w:pos="9026"/>
      </w:tabs>
    </w:pPr>
  </w:style>
  <w:style w:type="character" w:customStyle="1" w:styleId="HeaderChar">
    <w:name w:val="Header Char"/>
    <w:basedOn w:val="DefaultParagraphFont"/>
    <w:link w:val="Header"/>
    <w:uiPriority w:val="99"/>
    <w:rsid w:val="00227B46"/>
    <w:rPr>
      <w:sz w:val="24"/>
      <w:szCs w:val="24"/>
      <w:lang w:val="en-US" w:eastAsia="en-US"/>
    </w:rPr>
  </w:style>
  <w:style w:type="paragraph" w:styleId="Footer">
    <w:name w:val="footer"/>
    <w:basedOn w:val="Normal"/>
    <w:link w:val="FooterChar"/>
    <w:uiPriority w:val="99"/>
    <w:unhideWhenUsed/>
    <w:rsid w:val="00227B46"/>
    <w:pPr>
      <w:tabs>
        <w:tab w:val="center" w:pos="4513"/>
        <w:tab w:val="right" w:pos="9026"/>
      </w:tabs>
    </w:pPr>
  </w:style>
  <w:style w:type="character" w:customStyle="1" w:styleId="FooterChar">
    <w:name w:val="Footer Char"/>
    <w:basedOn w:val="DefaultParagraphFont"/>
    <w:link w:val="Footer"/>
    <w:uiPriority w:val="99"/>
    <w:rsid w:val="00227B46"/>
    <w:rPr>
      <w:sz w:val="24"/>
      <w:szCs w:val="24"/>
      <w:lang w:val="en-US" w:eastAsia="en-US"/>
    </w:rPr>
  </w:style>
  <w:style w:type="paragraph" w:styleId="ListParagraph">
    <w:name w:val="List Paragraph"/>
    <w:basedOn w:val="Normal"/>
    <w:uiPriority w:val="34"/>
    <w:qFormat/>
    <w:rsid w:val="00922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800922">
      <w:bodyDiv w:val="1"/>
      <w:marLeft w:val="0"/>
      <w:marRight w:val="0"/>
      <w:marTop w:val="0"/>
      <w:marBottom w:val="0"/>
      <w:divBdr>
        <w:top w:val="none" w:sz="0" w:space="0" w:color="auto"/>
        <w:left w:val="none" w:sz="0" w:space="0" w:color="auto"/>
        <w:bottom w:val="none" w:sz="0" w:space="0" w:color="auto"/>
        <w:right w:val="none" w:sz="0" w:space="0" w:color="auto"/>
      </w:divBdr>
    </w:div>
    <w:div w:id="1745487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77564-53C2-4150-A0C9-F3455A924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 Hilary School</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Jelbert</dc:creator>
  <cp:lastModifiedBy>J McDonald</cp:lastModifiedBy>
  <cp:revision>2</cp:revision>
  <dcterms:created xsi:type="dcterms:W3CDTF">2022-02-09T14:10:00Z</dcterms:created>
  <dcterms:modified xsi:type="dcterms:W3CDTF">2022-02-09T14:10:00Z</dcterms:modified>
</cp:coreProperties>
</file>